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A999" w14:textId="1457A304" w:rsidR="0059620A" w:rsidRPr="00FB1584" w:rsidRDefault="00FB1584" w:rsidP="00FB1584">
      <w:pPr>
        <w:pStyle w:val="CMT"/>
        <w:numPr>
          <w:ilvl w:val="0"/>
          <w:numId w:val="0"/>
        </w:numPr>
        <w:jc w:val="center"/>
        <w:rPr>
          <w:b w:val="0"/>
          <w:bCs w:val="0"/>
          <w:i w:val="0"/>
          <w:iCs/>
          <w:vanish w:val="0"/>
        </w:rPr>
      </w:pPr>
      <w:r>
        <w:rPr>
          <w:noProof/>
        </w:rPr>
        <w:drawing>
          <wp:inline distT="0" distB="0" distL="0" distR="0" wp14:anchorId="2148013D" wp14:editId="5B9D0D9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4B65C9F8"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A76067">
        <w:rPr>
          <w:sz w:val="22"/>
          <w:szCs w:val="22"/>
        </w:rPr>
        <w:br/>
        <w:t>model 790CW</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419DDBA3" w14:textId="1EF6F402" w:rsidR="00636701" w:rsidRPr="00F853CE" w:rsidRDefault="00A415BB" w:rsidP="002A40D4">
      <w:pPr>
        <w:pStyle w:val="CSILevel3"/>
        <w:rPr>
          <w:sz w:val="22"/>
          <w:szCs w:val="22"/>
        </w:rPr>
      </w:pPr>
      <w:r>
        <w:rPr>
          <w:sz w:val="22"/>
          <w:szCs w:val="22"/>
        </w:rPr>
        <w:t>Upward</w:t>
      </w:r>
      <w:r w:rsidR="00737F07" w:rsidRPr="00F853CE">
        <w:rPr>
          <w:sz w:val="22"/>
          <w:szCs w:val="22"/>
        </w:rPr>
        <w:t xml:space="preserve"> coiling sheet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AFB880F" w14:textId="597C717F" w:rsidR="002D1762" w:rsidRDefault="0040127C" w:rsidP="002D1762">
      <w:pPr>
        <w:pStyle w:val="CSILevel2"/>
        <w:keepNext/>
        <w:keepLines/>
      </w:pPr>
      <w:r>
        <w:t>Upward</w:t>
      </w:r>
      <w:r w:rsidR="002D1762">
        <w:t xml:space="preserve"> Coiling Sheet Doors</w:t>
      </w:r>
    </w:p>
    <w:p w14:paraId="2E9F95BF" w14:textId="2F18316F" w:rsidR="002D1762" w:rsidRDefault="002D1762" w:rsidP="00BA643C">
      <w:pPr>
        <w:spacing w:after="0"/>
      </w:pPr>
    </w:p>
    <w:p w14:paraId="48FC4B41" w14:textId="707FA7D1" w:rsidR="002D1762" w:rsidRDefault="002D1762" w:rsidP="002D1762">
      <w:pPr>
        <w:pStyle w:val="CSILevel3"/>
        <w:keepLines/>
      </w:pPr>
      <w:r>
        <w:t>Wayne Dalton; Model 790CW Sheet Door.</w:t>
      </w:r>
    </w:p>
    <w:p w14:paraId="11DFE1B2" w14:textId="77777777" w:rsidR="002D1762" w:rsidRDefault="002D1762" w:rsidP="002D1762">
      <w:pPr>
        <w:numPr>
          <w:ilvl w:val="0"/>
          <w:numId w:val="10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10 feet (3 m). For larger doors, contact manufacturer.</w:t>
      </w:r>
      <w:r w:rsidRPr="00BA643C">
        <w:rPr>
          <w:rFonts w:ascii="Arial" w:eastAsia="Times New Roman" w:hAnsi="Arial" w:cs="Arial"/>
          <w:b/>
          <w:bCs/>
          <w:i/>
          <w:vanish/>
          <w:color w:val="0070C0"/>
        </w:rPr>
        <w:br/>
        <w:t>~~~ END OF MASTER NOTE ~~~~</w:t>
      </w:r>
      <w:r>
        <w:br/>
      </w:r>
    </w:p>
    <w:p w14:paraId="54E21E6A" w14:textId="77777777" w:rsidR="002D1762" w:rsidRDefault="002D1762" w:rsidP="002D1762">
      <w:pPr>
        <w:pStyle w:val="CSILevel4"/>
        <w:keepLines/>
      </w:pPr>
      <w:r>
        <w:t>Width:  </w:t>
      </w:r>
      <w:r>
        <w:rPr>
          <w:b/>
          <w:bCs/>
        </w:rPr>
        <w:t>&lt;&lt; _______&gt;&gt;</w:t>
      </w:r>
      <w:r>
        <w:t>.</w:t>
      </w:r>
    </w:p>
    <w:p w14:paraId="01B59D8E" w14:textId="77777777" w:rsidR="002D1762" w:rsidRDefault="002D1762" w:rsidP="002D1762">
      <w:pPr>
        <w:numPr>
          <w:ilvl w:val="0"/>
          <w:numId w:val="10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10 feet (3 m). For larger doors, contact manufacturer.</w:t>
      </w:r>
      <w:r w:rsidRPr="00BA643C">
        <w:rPr>
          <w:rFonts w:ascii="Arial" w:eastAsia="Times New Roman" w:hAnsi="Arial" w:cs="Arial"/>
          <w:b/>
          <w:bCs/>
          <w:i/>
          <w:vanish/>
          <w:color w:val="0070C0"/>
        </w:rPr>
        <w:br/>
        <w:t>~~~ END OF MASTER NOTE ~~~~</w:t>
      </w:r>
      <w:r>
        <w:br/>
      </w:r>
    </w:p>
    <w:p w14:paraId="2F6A0A48" w14:textId="77777777" w:rsidR="002D1762" w:rsidRDefault="002D1762" w:rsidP="002D1762">
      <w:pPr>
        <w:pStyle w:val="CSILevel4"/>
        <w:keepLines/>
      </w:pPr>
      <w:r>
        <w:t>Height:  </w:t>
      </w:r>
      <w:r>
        <w:rPr>
          <w:b/>
          <w:bCs/>
        </w:rPr>
        <w:t>&lt;&lt; _______&gt;&gt;</w:t>
      </w:r>
      <w:r>
        <w:t>.</w:t>
      </w:r>
    </w:p>
    <w:p w14:paraId="121940C1" w14:textId="77777777" w:rsidR="002D1762" w:rsidRDefault="002D1762" w:rsidP="002D1762">
      <w:pPr>
        <w:pStyle w:val="CSILevel4"/>
        <w:keepLines/>
      </w:pPr>
      <w:r>
        <w:t>Mounting:  Surface mounted on side indicated on drawings.</w:t>
      </w:r>
    </w:p>
    <w:p w14:paraId="6DD5F95D"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44CC490A"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C1ADFF8"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E0F170A" w14:textId="77777777" w:rsidR="002D1762" w:rsidRDefault="002D1762" w:rsidP="002D1762">
      <w:pPr>
        <w:numPr>
          <w:ilvl w:val="0"/>
          <w:numId w:val="10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22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19 feet (5.8 m)</w:t>
      </w:r>
      <w:r w:rsidRPr="00BA643C">
        <w:rPr>
          <w:rFonts w:ascii="Arial" w:eastAsia="Times New Roman" w:hAnsi="Arial" w:cs="Arial"/>
          <w:i/>
          <w:vanish/>
          <w:color w:val="0070C0"/>
        </w:rPr>
        <w:br/>
        <w:t xml:space="preserve">26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17 to 18 feet (5.18 to 5.49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15 to 16 feet (4.57 to 4.88 m)</w:t>
      </w:r>
      <w:r w:rsidRPr="00BA643C">
        <w:rPr>
          <w:rFonts w:ascii="Arial" w:eastAsia="Times New Roman" w:hAnsi="Arial" w:cs="Arial"/>
          <w:i/>
          <w:vanish/>
          <w:color w:val="0070C0"/>
        </w:rPr>
        <w:br/>
        <w:t xml:space="preserve">36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13 to 14 feet (3.96 to 4.27 m)</w:t>
      </w:r>
      <w:r w:rsidRPr="00BA643C">
        <w:rPr>
          <w:rFonts w:ascii="Arial" w:eastAsia="Times New Roman" w:hAnsi="Arial" w:cs="Arial"/>
          <w:i/>
          <w:vanish/>
          <w:color w:val="0070C0"/>
        </w:rPr>
        <w:br/>
        <w:t xml:space="preserve">41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8 to 12 feet (2.44 to 3.66 m)</w:t>
      </w:r>
      <w:r w:rsidRPr="00BA643C">
        <w:rPr>
          <w:rFonts w:ascii="Arial" w:eastAsia="Times New Roman" w:hAnsi="Arial" w:cs="Arial"/>
          <w:b/>
          <w:bCs/>
          <w:i/>
          <w:vanish/>
          <w:color w:val="0070C0"/>
        </w:rPr>
        <w:br/>
        <w:t>~~~ END OF MASTER NOTE ~~~~</w:t>
      </w:r>
      <w:r>
        <w:br/>
      </w:r>
    </w:p>
    <w:p w14:paraId="03F3D4D8" w14:textId="77777777" w:rsidR="002D1762" w:rsidRDefault="002D1762" w:rsidP="002D1762">
      <w:pPr>
        <w:pStyle w:val="CSILevel4"/>
        <w:keepLines/>
      </w:pPr>
      <w:r>
        <w:t xml:space="preserve">Wind Load:  Design door assembly to withstand ultimate static pressure load of </w:t>
      </w:r>
      <w:r>
        <w:rPr>
          <w:b/>
          <w:bCs/>
        </w:rPr>
        <w:t xml:space="preserve">&lt;&lt; 22 </w:t>
      </w:r>
      <w:proofErr w:type="spellStart"/>
      <w:r>
        <w:rPr>
          <w:b/>
          <w:bCs/>
        </w:rPr>
        <w:t>psf</w:t>
      </w:r>
      <w:proofErr w:type="spellEnd"/>
      <w:r>
        <w:rPr>
          <w:b/>
          <w:bCs/>
        </w:rPr>
        <w:t xml:space="preserve"> (1.05 kPa);  26 </w:t>
      </w:r>
      <w:proofErr w:type="spellStart"/>
      <w:r>
        <w:rPr>
          <w:b/>
          <w:bCs/>
        </w:rPr>
        <w:t>psf</w:t>
      </w:r>
      <w:proofErr w:type="spellEnd"/>
      <w:r>
        <w:rPr>
          <w:b/>
          <w:bCs/>
        </w:rPr>
        <w:t xml:space="preserve"> (1.25 kPa);  31 </w:t>
      </w:r>
      <w:proofErr w:type="spellStart"/>
      <w:r>
        <w:rPr>
          <w:b/>
          <w:bCs/>
        </w:rPr>
        <w:t>psf</w:t>
      </w:r>
      <w:proofErr w:type="spellEnd"/>
      <w:r>
        <w:rPr>
          <w:b/>
          <w:bCs/>
        </w:rPr>
        <w:t xml:space="preserve"> (1.48 kPa);  36 </w:t>
      </w:r>
      <w:proofErr w:type="spellStart"/>
      <w:r>
        <w:rPr>
          <w:b/>
          <w:bCs/>
        </w:rPr>
        <w:t>psf</w:t>
      </w:r>
      <w:proofErr w:type="spellEnd"/>
      <w:r>
        <w:rPr>
          <w:b/>
          <w:bCs/>
        </w:rPr>
        <w:t xml:space="preserve"> (1.72 kPa); or  </w:t>
      </w:r>
      <w:r>
        <w:rPr>
          <w:b/>
          <w:bCs/>
          <w:u w:val="single" w:color="000000"/>
        </w:rPr>
        <w:t xml:space="preserve">41 </w:t>
      </w:r>
      <w:proofErr w:type="spellStart"/>
      <w:r>
        <w:rPr>
          <w:b/>
          <w:bCs/>
          <w:u w:val="single" w:color="000000"/>
        </w:rPr>
        <w:t>psf</w:t>
      </w:r>
      <w:proofErr w:type="spellEnd"/>
      <w:r>
        <w:rPr>
          <w:b/>
          <w:bCs/>
          <w:u w:val="single" w:color="000000"/>
        </w:rPr>
        <w:t xml:space="preserve"> (1.96 kPa)</w:t>
      </w:r>
      <w:r>
        <w:rPr>
          <w:b/>
          <w:bCs/>
        </w:rPr>
        <w:t>&gt;&gt;</w:t>
      </w:r>
      <w:r>
        <w:t xml:space="preserve"> in accordance with </w:t>
      </w:r>
      <w:r>
        <w:rPr>
          <w:b/>
          <w:bCs/>
        </w:rPr>
        <w:t>&lt;&lt;ASTM E330/E330M&gt;&gt;</w:t>
      </w:r>
      <w:r>
        <w:t>.</w:t>
      </w:r>
    </w:p>
    <w:p w14:paraId="3C391FC3" w14:textId="77777777" w:rsidR="002D1762" w:rsidRDefault="002D1762" w:rsidP="002D1762">
      <w:pPr>
        <w:pStyle w:val="CSILevel4"/>
        <w:keepLines/>
      </w:pPr>
      <w:r>
        <w:t xml:space="preserve">Curtain:  Roll-formed, </w:t>
      </w:r>
      <w:r>
        <w:rPr>
          <w:b/>
          <w:bCs/>
        </w:rPr>
        <w:t xml:space="preserve">&lt;&lt; </w:t>
      </w:r>
      <w:r>
        <w:rPr>
          <w:b/>
          <w:bCs/>
          <w:u w:val="single" w:color="000000"/>
        </w:rPr>
        <w:t>26-gauge, 0.217-inch (0.55 mm)</w:t>
      </w:r>
      <w:r>
        <w:rPr>
          <w:b/>
          <w:bCs/>
        </w:rPr>
        <w:t>&gt;&gt;</w:t>
      </w:r>
      <w:r>
        <w:t xml:space="preserve">, </w:t>
      </w:r>
      <w:r>
        <w:rPr>
          <w:b/>
          <w:bCs/>
        </w:rPr>
        <w:t xml:space="preserve">&lt;&lt; </w:t>
      </w:r>
      <w:r>
        <w:rPr>
          <w:b/>
          <w:bCs/>
          <w:u w:val="single" w:color="000000"/>
        </w:rPr>
        <w:t>G30 (Z90)</w:t>
      </w:r>
      <w:r>
        <w:rPr>
          <w:b/>
          <w:bCs/>
        </w:rPr>
        <w:t>&gt;&gt;</w:t>
      </w:r>
      <w:r>
        <w:t xml:space="preserve"> galvanized steel sheet in accordance with </w:t>
      </w:r>
      <w:r>
        <w:rPr>
          <w:b/>
          <w:bCs/>
        </w:rPr>
        <w:t>&lt;&lt;ASTM A653/A653M&gt;&gt;</w:t>
      </w:r>
      <w:r>
        <w:t>, SS Grade 80. Sections interlocked and permanently seamed together to form continuous curtain. Provide with PVC edge strip stapled on edge of exterior side to minimize steel-to-steel contact, enhance door operation, and minimize curtain nesting and scratching.</w:t>
      </w:r>
    </w:p>
    <w:p w14:paraId="768445A4" w14:textId="77777777" w:rsidR="002D1762" w:rsidRDefault="002D1762" w:rsidP="002D1762">
      <w:pPr>
        <w:pStyle w:val="CSILevel5"/>
        <w:keepLines/>
      </w:pPr>
      <w:r>
        <w:t>Wind Locks:  9-gauge ductile iron wind locks on each edge of curtain, spaced in accordance with door size and wind load requirements.</w:t>
      </w:r>
    </w:p>
    <w:p w14:paraId="4B70A18F" w14:textId="77777777" w:rsidR="002D1762" w:rsidRDefault="002D1762" w:rsidP="002D1762">
      <w:pPr>
        <w:pStyle w:val="CSILevel5"/>
        <w:keepLines/>
      </w:pPr>
      <w:r>
        <w:t xml:space="preserve">Finish:  Rust-inhibitive roll coating process including </w:t>
      </w:r>
      <w:r>
        <w:rPr>
          <w:b/>
          <w:bCs/>
        </w:rPr>
        <w:t xml:space="preserve">&lt;&lt; </w:t>
      </w:r>
      <w:r>
        <w:rPr>
          <w:b/>
          <w:bCs/>
          <w:u w:val="single" w:color="000000"/>
        </w:rPr>
        <w:t>0.2 mil (0.0051 mm)</w:t>
      </w:r>
      <w:r>
        <w:rPr>
          <w:b/>
          <w:bCs/>
        </w:rPr>
        <w:t>&gt;&gt;</w:t>
      </w:r>
      <w:r>
        <w:t xml:space="preserve"> baked-on prime paint and </w:t>
      </w:r>
      <w:r>
        <w:rPr>
          <w:b/>
          <w:bCs/>
        </w:rPr>
        <w:t xml:space="preserve">&lt;&lt; </w:t>
      </w:r>
      <w:r>
        <w:rPr>
          <w:b/>
          <w:bCs/>
          <w:u w:val="single" w:color="000000"/>
        </w:rPr>
        <w:t>0.6 mil (0.015 mm)</w:t>
      </w:r>
      <w:r>
        <w:rPr>
          <w:b/>
          <w:bCs/>
        </w:rPr>
        <w:t>&gt;&gt;</w:t>
      </w:r>
      <w:r>
        <w:t xml:space="preserve"> baked-on polyester </w:t>
      </w:r>
      <w:proofErr w:type="gramStart"/>
      <w:r>
        <w:t>top coat</w:t>
      </w:r>
      <w:proofErr w:type="gramEnd"/>
      <w:r>
        <w:t>.</w:t>
      </w:r>
    </w:p>
    <w:p w14:paraId="3AF2C3E4" w14:textId="77777777" w:rsidR="002D1762" w:rsidRDefault="002D1762" w:rsidP="002D1762">
      <w:pPr>
        <w:pStyle w:val="CSILevel5"/>
        <w:keepLines/>
      </w:pPr>
      <w:r>
        <w:t>Color: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w:t>
      </w:r>
    </w:p>
    <w:p w14:paraId="0E51CC9C"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1-1/2-by-2-inch (38 by 51 mm)</w:t>
      </w:r>
      <w:r>
        <w:rPr>
          <w:b/>
          <w:bCs/>
        </w:rPr>
        <w:t>&gt;&gt;</w:t>
      </w:r>
      <w:r>
        <w:t xml:space="preserve"> roll-formed steel angle; provide with flexible, PVC bulb-type astragal, ensuring consistent seal along floor. Extrusion designed to interlock with door curtain.</w:t>
      </w:r>
    </w:p>
    <w:p w14:paraId="73233AC9"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2993211D" w14:textId="77777777" w:rsidR="002D1762" w:rsidRDefault="002D1762" w:rsidP="002D1762">
      <w:pPr>
        <w:pStyle w:val="CSILevel5"/>
        <w:keepLines/>
      </w:pPr>
      <w:r>
        <w:t xml:space="preserve">Finish:  Mill </w:t>
      </w:r>
      <w:proofErr w:type="gramStart"/>
      <w:r>
        <w:t>finish</w:t>
      </w:r>
      <w:proofErr w:type="gramEnd"/>
      <w:r>
        <w:t>.</w:t>
      </w:r>
    </w:p>
    <w:p w14:paraId="0C6A2530"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or  Slide lock that accepts cylinder or padlock&gt;&gt;</w:t>
      </w:r>
      <w:r>
        <w:t>.</w:t>
      </w:r>
    </w:p>
    <w:p w14:paraId="5F215922"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1D655E1F"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54D88CE6" w14:textId="77777777" w:rsidR="002D1762" w:rsidRDefault="002D1762" w:rsidP="002D1762">
      <w:pPr>
        <w:pStyle w:val="CSILevel5"/>
        <w:keepLines/>
      </w:pPr>
      <w:r>
        <w:t>Optional Dual Exterior Slide Bolt Curtain Locks:  </w:t>
      </w:r>
      <w:r>
        <w:rPr>
          <w:b/>
          <w:bCs/>
        </w:rPr>
        <w:t xml:space="preserve">&lt;&lt; </w:t>
      </w:r>
      <w:r>
        <w:rPr>
          <w:b/>
          <w:bCs/>
          <w:u w:val="single" w:color="000000"/>
        </w:rPr>
        <w:t>Required</w:t>
      </w:r>
      <w:r>
        <w:rPr>
          <w:b/>
          <w:bCs/>
        </w:rPr>
        <w:t>; or  Not required&gt;&gt;</w:t>
      </w:r>
      <w:r>
        <w:t>.</w:t>
      </w:r>
    </w:p>
    <w:p w14:paraId="12A231E4" w14:textId="77777777" w:rsidR="002D1762" w:rsidRDefault="002D1762" w:rsidP="002D1762">
      <w:pPr>
        <w:pStyle w:val="CSILevel4"/>
        <w:keepLines/>
      </w:pPr>
      <w:r>
        <w:t>Weatherstripping and Seals:</w:t>
      </w:r>
    </w:p>
    <w:p w14:paraId="7360C59A" w14:textId="77777777" w:rsidR="002D1762" w:rsidRDefault="002D1762" w:rsidP="002D1762">
      <w:pPr>
        <w:pStyle w:val="CSILevel5"/>
        <w:keepLines/>
      </w:pPr>
      <w:r>
        <w:t>Bottom Seal Astragal:  Included.</w:t>
      </w:r>
    </w:p>
    <w:p w14:paraId="6289939D" w14:textId="77777777" w:rsidR="002D1762" w:rsidRDefault="002D1762" w:rsidP="002D1762">
      <w:pPr>
        <w:pStyle w:val="CSILevel4"/>
        <w:keepLines/>
      </w:pPr>
      <w:r>
        <w:t>Guides:  </w:t>
      </w:r>
      <w:r>
        <w:rPr>
          <w:b/>
          <w:bCs/>
        </w:rPr>
        <w:t xml:space="preserve">&lt;&lt; </w:t>
      </w:r>
      <w:r>
        <w:rPr>
          <w:b/>
          <w:bCs/>
          <w:u w:val="single" w:color="000000"/>
        </w:rPr>
        <w:t>3 inches (76 mm)</w:t>
      </w:r>
      <w:r>
        <w:rPr>
          <w:b/>
          <w:bCs/>
        </w:rPr>
        <w:t>&gt;&gt;</w:t>
      </w:r>
      <w:r>
        <w:t xml:space="preserve"> wide, roll-formed, </w:t>
      </w:r>
      <w:r>
        <w:rPr>
          <w:b/>
          <w:bCs/>
        </w:rPr>
        <w:t xml:space="preserve">&lt;&lt; </w:t>
      </w:r>
      <w:r>
        <w:rPr>
          <w:b/>
          <w:bCs/>
          <w:u w:val="single" w:color="000000"/>
        </w:rPr>
        <w:t>14 gauge, 0.0747 inch (1.90 mm)</w:t>
      </w:r>
      <w:r>
        <w:rPr>
          <w:b/>
          <w:bCs/>
        </w:rPr>
        <w:t>&gt;&gt;</w:t>
      </w:r>
      <w:r>
        <w:t xml:space="preserve">, Grade 50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bottom bar stops.</w:t>
      </w:r>
    </w:p>
    <w:p w14:paraId="52F0D2D0" w14:textId="77777777" w:rsidR="002D1762" w:rsidRDefault="002D1762" w:rsidP="002D1762">
      <w:pPr>
        <w:pStyle w:val="CSILevel5"/>
        <w:keepLines/>
      </w:pPr>
      <w:r>
        <w:t>Finish:  Galvanized.</w:t>
      </w:r>
    </w:p>
    <w:p w14:paraId="7BD45B29" w14:textId="77777777" w:rsidR="002D1762" w:rsidRDefault="002D1762" w:rsidP="002D1762">
      <w:pPr>
        <w:pStyle w:val="CSILevel4"/>
        <w:keepLines/>
      </w:pPr>
      <w:r>
        <w:t>Headplates:  </w:t>
      </w:r>
      <w:r>
        <w:rPr>
          <w:b/>
          <w:bCs/>
        </w:rPr>
        <w:t xml:space="preserve">&lt;&lt; </w:t>
      </w:r>
      <w:r>
        <w:rPr>
          <w:b/>
          <w:bCs/>
          <w:u w:val="single" w:color="000000"/>
        </w:rPr>
        <w:t xml:space="preserve">Stamped, 11-gauge steel </w:t>
      </w:r>
      <w:r>
        <w:rPr>
          <w:b/>
          <w:bCs/>
        </w:rPr>
        <w:t>; or  Heavy-duty, 0.187-inch (4.76 mm) thick welded steel&gt;&gt;</w:t>
      </w:r>
      <w:r>
        <w:t>mounted directly to wall to support door shaft and ensure smooth door roll operation.</w:t>
      </w:r>
    </w:p>
    <w:p w14:paraId="1CBA3FCA" w14:textId="77777777" w:rsidR="002D1762" w:rsidRDefault="002D1762" w:rsidP="002D1762">
      <w:pPr>
        <w:pStyle w:val="CSILevel5"/>
        <w:keepLines/>
      </w:pPr>
      <w:r>
        <w:t>Finish:  Galvanized.</w:t>
      </w:r>
    </w:p>
    <w:p w14:paraId="302DE0A8" w14:textId="77777777" w:rsidR="002D1762" w:rsidRDefault="002D1762" w:rsidP="002D1762">
      <w:pPr>
        <w:pStyle w:val="CSILevel4"/>
        <w:keepLines/>
      </w:pPr>
      <w:r>
        <w:t xml:space="preserve">Counterbalance:  Assembly includes stepped design steel rings with steel roller bearings to ensure tight, uniform curtain wrap, enhanced door operation, and cycle life; factory-lubricated,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 Design allows quick assembly of non-handed chain hoist on either side of door.</w:t>
      </w:r>
    </w:p>
    <w:p w14:paraId="6B105051" w14:textId="77777777" w:rsidR="002D1762" w:rsidRDefault="002D1762" w:rsidP="002D1762">
      <w:pPr>
        <w:numPr>
          <w:ilvl w:val="0"/>
          <w:numId w:val="10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i/>
          <w:vanish/>
          <w:color w:val="0070C0"/>
        </w:rPr>
        <w:br/>
      </w:r>
      <w:r w:rsidRPr="00BA643C">
        <w:rPr>
          <w:rFonts w:ascii="Arial" w:eastAsia="Times New Roman" w:hAnsi="Arial" w:cs="Arial"/>
          <w:b/>
          <w:bCs/>
          <w:i/>
          <w:vanish/>
          <w:color w:val="0070C0"/>
        </w:rPr>
        <w:t>~~~ END OF MASTER NOTE ~~~~</w:t>
      </w:r>
      <w:r>
        <w:br/>
      </w:r>
    </w:p>
    <w:p w14:paraId="6BE6119C"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Chain hoist&gt;&gt;</w:t>
      </w:r>
      <w:r>
        <w:t>.</w:t>
      </w:r>
    </w:p>
    <w:p w14:paraId="743E73F2" w14:textId="77777777" w:rsidR="002D1762" w:rsidRDefault="002D1762" w:rsidP="002D1762">
      <w:pPr>
        <w:pStyle w:val="CSILevel4"/>
        <w:keepLines/>
      </w:pPr>
      <w:r>
        <w:t xml:space="preserve">Motor Operation:  Provide UL-listed electric operator;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1AF308DF"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78A81386"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6301E494"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5AAAE6FE"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96C8752"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39047F5"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51253C72" w14:textId="77777777" w:rsidR="002D1762" w:rsidRDefault="002D1762" w:rsidP="002D1762">
      <w:pPr>
        <w:pStyle w:val="CSILevel5"/>
        <w:keepLines/>
      </w:pPr>
      <w:r>
        <w:t>Obstruction Safety Detection:  Infrared sensor mounted in-plane to door curtain.</w:t>
      </w:r>
    </w:p>
    <w:p w14:paraId="1C8CD555" w14:textId="77777777" w:rsidR="002D1762" w:rsidRDefault="002D1762" w:rsidP="002D1762">
      <w:pPr>
        <w:pStyle w:val="CSILevel5"/>
        <w:keepLines/>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DEB3" w14:textId="77777777" w:rsidR="00A76067" w:rsidRDefault="00A76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498CDDC7" w:rsidR="00BD2BFB" w:rsidRPr="00DE198C" w:rsidRDefault="00A76067">
          <w:pPr>
            <w:spacing w:after="0"/>
            <w:jc w:val="right"/>
            <w:rPr>
              <w:rFonts w:ascii="Arial" w:eastAsia="Times New Roman" w:hAnsi="Arial" w:cs="Arial"/>
              <w:sz w:val="18"/>
              <w:szCs w:val="18"/>
            </w:rPr>
          </w:pPr>
          <w:r>
            <w:rPr>
              <w:rFonts w:ascii="Arial" w:hAnsi="Arial" w:cs="Arial"/>
              <w:sz w:val="18"/>
              <w:szCs w:val="18"/>
            </w:rPr>
            <w:t xml:space="preserve">Model 790CW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5968" w14:textId="77777777" w:rsidR="00A76067" w:rsidRDefault="00A76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CCE2" w14:textId="77777777" w:rsidR="00A76067" w:rsidRDefault="00A76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97D7" w14:textId="77777777" w:rsidR="00A76067" w:rsidRDefault="00A76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975F8"/>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4A3"/>
    <w:rsid w:val="00383EBF"/>
    <w:rsid w:val="00384055"/>
    <w:rsid w:val="00387FE9"/>
    <w:rsid w:val="00387FF8"/>
    <w:rsid w:val="003952B8"/>
    <w:rsid w:val="003A2F95"/>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0B50"/>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03E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0D9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067"/>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1584"/>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2025-09-03T17:49:00Z</dcterms:created>
  <dcterms:modified xsi:type="dcterms:W3CDTF">2025-10-13T15:41:00Z</dcterms:modified>
</cp:coreProperties>
</file>