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BB46D7" w14:textId="77777777" w:rsidR="00116EFD" w:rsidRPr="00116EFD" w:rsidRDefault="00116EFD" w:rsidP="00116EFD">
      <w:pPr>
        <w:numPr>
          <w:ilvl w:val="0"/>
          <w:numId w:val="1"/>
        </w:numPr>
        <w:spacing w:after="0"/>
        <w:jc w:val="center"/>
      </w:pPr>
      <w:r>
        <w:rPr>
          <w:noProof/>
        </w:rPr>
        <w:drawing>
          <wp:inline distT="0" distB="0" distL="0" distR="0" wp14:anchorId="5BC2E130" wp14:editId="62EF612F">
            <wp:extent cx="2033270" cy="1009650"/>
            <wp:effectExtent l="0" t="0" r="5080" b="0"/>
            <wp:docPr id="1281174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33270" cy="1009650"/>
                    </a:xfrm>
                    <a:prstGeom prst="rect">
                      <a:avLst/>
                    </a:prstGeom>
                    <a:noFill/>
                    <a:ln>
                      <a:noFill/>
                    </a:ln>
                  </pic:spPr>
                </pic:pic>
              </a:graphicData>
            </a:graphic>
          </wp:inline>
        </w:drawing>
      </w:r>
    </w:p>
    <w:p w14:paraId="3106A66B" w14:textId="77777777" w:rsidR="00116EFD" w:rsidRPr="00116EFD" w:rsidRDefault="00C02251" w:rsidP="00116EFD">
      <w:pPr>
        <w:numPr>
          <w:ilvl w:val="0"/>
          <w:numId w:val="1"/>
        </w:numPr>
        <w:spacing w:after="0"/>
        <w:jc w:val="center"/>
      </w:pPr>
      <w:r>
        <w:br/>
      </w:r>
      <w:r>
        <w:rPr>
          <w:rFonts w:ascii="Times New Roman" w:eastAsia="Times New Roman" w:hAnsi="Times New Roman" w:cs="Times New Roman"/>
          <w:b/>
          <w:bCs/>
          <w:i/>
          <w:sz w:val="24"/>
          <w:szCs w:val="24"/>
        </w:rPr>
        <w:t>~~~~~ MASTER NOTE ~~~~~~</w:t>
      </w:r>
      <w:r>
        <w:br/>
      </w:r>
      <w:r>
        <w:rPr>
          <w:rFonts w:ascii="Arial" w:eastAsia="Arial" w:hAnsi="Arial" w:cs="Arial"/>
          <w:i/>
          <w:sz w:val="20"/>
          <w:szCs w:val="20"/>
        </w:rPr>
        <w:t xml:space="preserve">Steel and aluminum overhead sectional doors; manual and electric; glazing. SECTION 08 3613 - SECTIONAL DOORS - OVERHEAD DOORS (08360 - SECTIONAL OVERHEAD DOORS - OVERHEAD DOORS), Copyright 2025, </w:t>
      </w:r>
      <w:r w:rsidR="00725086">
        <w:rPr>
          <w:rFonts w:ascii="Arial" w:eastAsia="Arial" w:hAnsi="Arial" w:cs="Arial"/>
          <w:i/>
          <w:sz w:val="20"/>
          <w:szCs w:val="20"/>
        </w:rPr>
        <w:t>Wayne Dalton</w:t>
      </w:r>
      <w:r>
        <w:rPr>
          <w:rFonts w:ascii="Arial" w:eastAsia="Arial" w:hAnsi="Arial" w:cs="Arial"/>
          <w:i/>
          <w:sz w:val="20"/>
          <w:szCs w:val="20"/>
        </w:rPr>
        <w:t>.</w:t>
      </w:r>
    </w:p>
    <w:p w14:paraId="7F65C2DF" w14:textId="77777777" w:rsidR="00116EFD" w:rsidRPr="00116EFD" w:rsidRDefault="00116EFD" w:rsidP="00116EFD">
      <w:pPr>
        <w:numPr>
          <w:ilvl w:val="0"/>
          <w:numId w:val="1"/>
        </w:numPr>
        <w:spacing w:after="0"/>
        <w:jc w:val="center"/>
      </w:pPr>
    </w:p>
    <w:p w14:paraId="7DF1E19D" w14:textId="77777777" w:rsidR="00116EFD" w:rsidRPr="00146931" w:rsidRDefault="00116EFD" w:rsidP="00116EFD">
      <w:pPr>
        <w:pStyle w:val="ARCATTitle"/>
        <w:numPr>
          <w:ilvl w:val="0"/>
          <w:numId w:val="1"/>
        </w:numPr>
        <w:jc w:val="center"/>
        <w:rPr>
          <w:rFonts w:cs="Times New Roman"/>
          <w:sz w:val="20"/>
        </w:rPr>
      </w:pPr>
      <w:r>
        <w:rPr>
          <w:rFonts w:cs="Times New Roman"/>
          <w:sz w:val="20"/>
        </w:rPr>
        <w:t xml:space="preserve">Display hidden notes to specifier. (Don't know how? </w:t>
      </w:r>
      <w:hyperlink r:id="rId8" w:history="1">
        <w:r>
          <w:rPr>
            <w:rFonts w:cs="Times New Roman"/>
            <w:color w:val="802020"/>
            <w:sz w:val="20"/>
            <w:u w:val="single"/>
          </w:rPr>
          <w:t>Clic</w:t>
        </w:r>
        <w:r>
          <w:rPr>
            <w:rFonts w:cs="Times New Roman"/>
            <w:color w:val="802020"/>
            <w:sz w:val="20"/>
            <w:u w:val="single"/>
          </w:rPr>
          <w:t>k</w:t>
        </w:r>
        <w:r>
          <w:rPr>
            <w:rFonts w:cs="Times New Roman"/>
            <w:color w:val="802020"/>
            <w:sz w:val="20"/>
            <w:u w:val="single"/>
          </w:rPr>
          <w:t xml:space="preserve"> Here</w:t>
        </w:r>
      </w:hyperlink>
      <w:r>
        <w:rPr>
          <w:rFonts w:cs="Times New Roman"/>
          <w:sz w:val="20"/>
        </w:rPr>
        <w:t>)</w:t>
      </w:r>
    </w:p>
    <w:p w14:paraId="3A4D850C" w14:textId="672B338E" w:rsidR="00D6111F" w:rsidRDefault="00C02251" w:rsidP="00116EFD">
      <w:pPr>
        <w:numPr>
          <w:ilvl w:val="0"/>
          <w:numId w:val="1"/>
        </w:numPr>
        <w:spacing w:after="0"/>
        <w:jc w:val="center"/>
      </w:pPr>
      <w:r>
        <w:br/>
      </w:r>
      <w:r>
        <w:rPr>
          <w:rFonts w:ascii="Times New Roman" w:eastAsia="Times New Roman" w:hAnsi="Times New Roman" w:cs="Times New Roman"/>
          <w:b/>
          <w:bCs/>
          <w:i/>
          <w:sz w:val="24"/>
          <w:szCs w:val="24"/>
        </w:rPr>
        <w:t>~~~ END OF MASTER NOTE ~~~~</w:t>
      </w:r>
      <w:r>
        <w:br/>
      </w:r>
    </w:p>
    <w:p w14:paraId="4AF5FE04" w14:textId="002508FF" w:rsidR="00D6111F" w:rsidRDefault="00C02251">
      <w:pPr>
        <w:pStyle w:val="CSILevel0"/>
        <w:jc w:val="center"/>
      </w:pPr>
      <w:r>
        <w:t xml:space="preserve">Section 083613 - Sectional Doors </w:t>
      </w:r>
      <w:r w:rsidR="00725086">
        <w:t>–</w:t>
      </w:r>
      <w:r>
        <w:t xml:space="preserve"> </w:t>
      </w:r>
      <w:r w:rsidR="00725086">
        <w:t>WAYNE DALTON</w:t>
      </w:r>
    </w:p>
    <w:p w14:paraId="45446A0C" w14:textId="3D18426D" w:rsidR="00D6111F" w:rsidRDefault="00C02251" w:rsidP="00116EFD">
      <w:pPr>
        <w:keepNext/>
        <w:keepLines/>
        <w:numPr>
          <w:ilvl w:val="0"/>
          <w:numId w:val="3"/>
        </w:numPr>
        <w:spacing w:after="0"/>
      </w:pPr>
      <w:r>
        <w:br/>
      </w:r>
      <w:r w:rsidRPr="00116EFD">
        <w:rPr>
          <w:shd w:val="clear" w:color="auto" w:fill="D6D5D5"/>
        </w:rPr>
        <w:t>PART 1 GENERAL</w:t>
      </w:r>
    </w:p>
    <w:p w14:paraId="189F0BB5" w14:textId="6D8851E0" w:rsidR="00D6111F" w:rsidRDefault="00C02251" w:rsidP="00116EFD">
      <w:pPr>
        <w:keepNext/>
        <w:keepLines/>
        <w:numPr>
          <w:ilvl w:val="0"/>
          <w:numId w:val="5"/>
        </w:numPr>
        <w:spacing w:after="0"/>
      </w:pPr>
      <w:r>
        <w:br/>
      </w:r>
      <w:r w:rsidRPr="00116EFD">
        <w:rPr>
          <w:shd w:val="clear" w:color="auto" w:fill="D6D5D5"/>
        </w:rPr>
        <w:t>Section Includes</w:t>
      </w:r>
    </w:p>
    <w:p w14:paraId="5A7B8976" w14:textId="77777777" w:rsidR="00D6111F" w:rsidRDefault="00C02251">
      <w:pPr>
        <w:pStyle w:val="CSILevel3"/>
      </w:pPr>
      <w:r>
        <w:rPr>
          <w:shd w:val="clear" w:color="auto" w:fill="D6D5D5"/>
        </w:rPr>
        <w:t>O</w:t>
      </w:r>
      <w:r>
        <w:rPr>
          <w:shd w:val="clear" w:color="auto" w:fill="D6D5D5"/>
        </w:rPr>
        <w:t>verhead sectional aluminum doors.</w:t>
      </w:r>
    </w:p>
    <w:p w14:paraId="19BD2463" w14:textId="77777777" w:rsidR="00116EFD" w:rsidRPr="00C02251" w:rsidRDefault="00C02251" w:rsidP="00116EFD">
      <w:pPr>
        <w:pStyle w:val="ARCATNote"/>
        <w:rPr>
          <w:color w:val="0F4761" w:themeColor="accent1" w:themeShade="BF"/>
        </w:rPr>
      </w:pPr>
      <w:r w:rsidRPr="00C02251">
        <w:br/>
      </w:r>
      <w:r w:rsidR="00116EFD" w:rsidRPr="00C02251">
        <w:rPr>
          <w:rFonts w:ascii="Times New Roman" w:eastAsia="Times New Roman" w:hAnsi="Times New Roman" w:cs="Times New Roman"/>
          <w:bCs/>
          <w:i/>
          <w:color w:val="0F4761" w:themeColor="accent1" w:themeShade="BF"/>
          <w:sz w:val="24"/>
          <w:szCs w:val="24"/>
        </w:rPr>
        <w:t>~~~~~ MASTER NOTE ~~~~~~</w:t>
      </w:r>
      <w:r w:rsidR="00116EFD" w:rsidRPr="00C02251">
        <w:rPr>
          <w:color w:val="0F4761" w:themeColor="accent1" w:themeShade="BF"/>
        </w:rPr>
        <w:br/>
        <w:t>** NOTE TO SPECIFIER **  Delete any sections below not relevant to this project; add others as required.</w:t>
      </w:r>
    </w:p>
    <w:p w14:paraId="50555CFE" w14:textId="0829AE74" w:rsidR="00D6111F" w:rsidRDefault="00116EFD" w:rsidP="00116EFD">
      <w:pPr>
        <w:numPr>
          <w:ilvl w:val="0"/>
          <w:numId w:val="6"/>
        </w:numPr>
        <w:spacing w:after="0"/>
      </w:pPr>
      <w:r w:rsidRPr="00C02251">
        <w:rPr>
          <w:rFonts w:ascii="Times New Roman" w:eastAsia="Times New Roman" w:hAnsi="Times New Roman" w:cs="Times New Roman"/>
          <w:b/>
          <w:bCs/>
          <w:i/>
          <w:vanish/>
          <w:color w:val="0F4761" w:themeColor="accent1" w:themeShade="BF"/>
          <w:sz w:val="24"/>
          <w:szCs w:val="24"/>
        </w:rPr>
        <w:t>~~~ END OF MASTER NOTE ~~~~</w:t>
      </w:r>
      <w:r w:rsidR="00C02251">
        <w:br/>
      </w:r>
    </w:p>
    <w:p w14:paraId="75DD500A" w14:textId="77777777" w:rsidR="00D6111F" w:rsidRDefault="00C02251">
      <w:pPr>
        <w:pStyle w:val="CSILevel2"/>
        <w:keepNext/>
        <w:keepLines/>
      </w:pPr>
      <w:r>
        <w:rPr>
          <w:shd w:val="clear" w:color="auto" w:fill="D6D5D5"/>
        </w:rPr>
        <w:t>Related Requirements</w:t>
      </w:r>
    </w:p>
    <w:p w14:paraId="465492AF" w14:textId="77777777" w:rsidR="00D6111F" w:rsidRDefault="00C02251">
      <w:pPr>
        <w:pStyle w:val="CSILevel3"/>
      </w:pPr>
      <w:r>
        <w:rPr>
          <w:shd w:val="clear" w:color="auto" w:fill="D6D5D5"/>
        </w:rPr>
        <w:t xml:space="preserve">Section </w:t>
      </w:r>
      <w:r>
        <w:rPr>
          <w:b/>
          <w:bCs/>
          <w:u w:val="single" w:color="000000"/>
          <w:shd w:val="clear" w:color="auto" w:fill="D6D5D5"/>
        </w:rPr>
        <w:t>079200 - Joint Sealants</w:t>
      </w:r>
      <w:r>
        <w:rPr>
          <w:shd w:val="clear" w:color="auto" w:fill="D6D5D5"/>
        </w:rPr>
        <w:t>:  Sealing joints between frames and adjacent construction.</w:t>
      </w:r>
    </w:p>
    <w:p w14:paraId="358C1193" w14:textId="77777777" w:rsidR="00D6111F" w:rsidRDefault="00C02251">
      <w:pPr>
        <w:pStyle w:val="CSILevel3"/>
      </w:pPr>
      <w:r>
        <w:rPr>
          <w:shd w:val="clear" w:color="auto" w:fill="D6D5D5"/>
        </w:rPr>
        <w:t xml:space="preserve">Section </w:t>
      </w:r>
      <w:r>
        <w:rPr>
          <w:b/>
          <w:bCs/>
          <w:u w:val="single" w:color="000000"/>
          <w:shd w:val="clear" w:color="auto" w:fill="D6D5D5"/>
        </w:rPr>
        <w:t>087100 - Door Hardware</w:t>
      </w:r>
      <w:r>
        <w:rPr>
          <w:shd w:val="clear" w:color="auto" w:fill="D6D5D5"/>
        </w:rPr>
        <w:t>:  Lock cylinders.</w:t>
      </w:r>
    </w:p>
    <w:p w14:paraId="598B119D" w14:textId="77777777" w:rsidR="00D6111F" w:rsidRPr="00116EFD" w:rsidRDefault="00C02251">
      <w:pPr>
        <w:numPr>
          <w:ilvl w:val="0"/>
          <w:numId w:val="7"/>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This cross-reference is applicable only to doors with electric motor operation.</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472F8C60" w14:textId="77777777" w:rsidR="00D6111F" w:rsidRDefault="00C02251">
      <w:pPr>
        <w:pStyle w:val="CSILevel3"/>
      </w:pPr>
      <w:r>
        <w:rPr>
          <w:shd w:val="clear" w:color="auto" w:fill="D6D5D5"/>
        </w:rPr>
        <w:t xml:space="preserve">Section </w:t>
      </w:r>
      <w:r>
        <w:rPr>
          <w:b/>
          <w:bCs/>
          <w:u w:val="single" w:color="000000"/>
          <w:shd w:val="clear" w:color="auto" w:fill="D6D5D5"/>
        </w:rPr>
        <w:t>260533.13 - Conduit for Electrical Systems</w:t>
      </w:r>
      <w:r>
        <w:rPr>
          <w:shd w:val="clear" w:color="auto" w:fill="D6D5D5"/>
        </w:rPr>
        <w:t xml:space="preserve">:  Conduit from electric circuit to operator and from operator to control </w:t>
      </w:r>
      <w:r>
        <w:rPr>
          <w:shd w:val="clear" w:color="auto" w:fill="D6D5D5"/>
        </w:rPr>
        <w:t>station, and empty conduit from control units to door operator.</w:t>
      </w:r>
    </w:p>
    <w:p w14:paraId="06291EA3" w14:textId="77777777" w:rsidR="00D6111F" w:rsidRPr="00116EFD" w:rsidRDefault="00C02251">
      <w:pPr>
        <w:pStyle w:val="CSILevel3"/>
      </w:pPr>
      <w:r>
        <w:rPr>
          <w:shd w:val="clear" w:color="auto" w:fill="D6D5D5"/>
        </w:rPr>
        <w:t xml:space="preserve">Section </w:t>
      </w:r>
      <w:r>
        <w:rPr>
          <w:b/>
          <w:bCs/>
          <w:u w:val="single" w:color="000000"/>
          <w:shd w:val="clear" w:color="auto" w:fill="D6D5D5"/>
        </w:rPr>
        <w:t>260583 - Wiring Connections</w:t>
      </w:r>
      <w:r>
        <w:rPr>
          <w:shd w:val="clear" w:color="auto" w:fill="D6D5D5"/>
        </w:rPr>
        <w:t>.</w:t>
      </w:r>
    </w:p>
    <w:p w14:paraId="1B95F547" w14:textId="77777777" w:rsidR="00116EFD" w:rsidRDefault="00116EFD" w:rsidP="00116EFD">
      <w:pPr>
        <w:pStyle w:val="CSILevel3"/>
        <w:numPr>
          <w:ilvl w:val="0"/>
          <w:numId w:val="0"/>
        </w:numPr>
        <w:ind w:left="900"/>
      </w:pPr>
    </w:p>
    <w:p w14:paraId="6B1474C7" w14:textId="77777777" w:rsidR="00116EFD" w:rsidRPr="00C02251" w:rsidRDefault="00C02251" w:rsidP="00116EFD">
      <w:pPr>
        <w:pStyle w:val="ARCATNote"/>
        <w:rPr>
          <w:color w:val="0F4761" w:themeColor="accent1" w:themeShade="BF"/>
        </w:rPr>
      </w:pPr>
      <w:r w:rsidRPr="00C02251">
        <w:br/>
      </w:r>
      <w:r w:rsidRPr="00C02251">
        <w:rPr>
          <w:rFonts w:ascii="Times New Roman" w:eastAsia="Times New Roman" w:hAnsi="Times New Roman" w:cs="Times New Roman"/>
          <w:bCs/>
          <w:i/>
          <w:color w:val="0F4761" w:themeColor="accent1" w:themeShade="BF"/>
          <w:sz w:val="24"/>
          <w:szCs w:val="24"/>
        </w:rPr>
        <w:t>~~~~~ MASTER NOTE ~~~~~~</w:t>
      </w:r>
      <w:r w:rsidRPr="00C02251">
        <w:rPr>
          <w:color w:val="0F4761" w:themeColor="accent1" w:themeShade="BF"/>
        </w:rPr>
        <w:br/>
      </w:r>
      <w:r w:rsidR="00116EFD" w:rsidRPr="00C02251">
        <w:rPr>
          <w:color w:val="0F4761" w:themeColor="accent1" w:themeShade="BF"/>
        </w:rPr>
        <w:lastRenderedPageBreak/>
        <w:t>** NOTE TO SPECIFIER **  Delete any sections below not relevant to this project; add others as required.</w:t>
      </w:r>
    </w:p>
    <w:p w14:paraId="72890BEF" w14:textId="43BFE48A" w:rsidR="00D6111F" w:rsidRDefault="00C02251">
      <w:pPr>
        <w:numPr>
          <w:ilvl w:val="0"/>
          <w:numId w:val="8"/>
        </w:numPr>
        <w:spacing w:after="0"/>
      </w:pPr>
      <w:r w:rsidRPr="00C02251">
        <w:rPr>
          <w:rFonts w:ascii="Times New Roman" w:eastAsia="Times New Roman" w:hAnsi="Times New Roman" w:cs="Times New Roman"/>
          <w:b/>
          <w:bCs/>
          <w:i/>
          <w:vanish/>
          <w:color w:val="0F4761" w:themeColor="accent1" w:themeShade="BF"/>
          <w:sz w:val="24"/>
          <w:szCs w:val="24"/>
        </w:rPr>
        <w:t>~~~ END OF MASTER NOTE ~~~~</w:t>
      </w:r>
      <w:r>
        <w:br/>
      </w:r>
    </w:p>
    <w:p w14:paraId="0E9BBCEC" w14:textId="77777777" w:rsidR="00D6111F" w:rsidRDefault="00C02251">
      <w:pPr>
        <w:pStyle w:val="CSILevel2"/>
        <w:keepNext/>
        <w:keepLines/>
      </w:pPr>
      <w:r>
        <w:rPr>
          <w:shd w:val="clear" w:color="auto" w:fill="D6D5D5"/>
        </w:rPr>
        <w:t>Reference Standards</w:t>
      </w:r>
    </w:p>
    <w:p w14:paraId="07AB6F32" w14:textId="77777777" w:rsidR="00D6111F" w:rsidRDefault="00C02251">
      <w:pPr>
        <w:pStyle w:val="CSILevel3"/>
      </w:pPr>
      <w:r>
        <w:rPr>
          <w:shd w:val="clear" w:color="auto" w:fill="D6D5D5"/>
        </w:rPr>
        <w:t>ITS (DIR) - Directory of Listed Products; Current Edition.</w:t>
      </w:r>
    </w:p>
    <w:p w14:paraId="56D59340" w14:textId="77777777" w:rsidR="00D6111F" w:rsidRDefault="00C02251">
      <w:pPr>
        <w:pStyle w:val="CSILevel3"/>
      </w:pPr>
      <w:r>
        <w:rPr>
          <w:shd w:val="clear" w:color="auto" w:fill="D6D5D5"/>
        </w:rPr>
        <w:t>UL (DIR) - Online Certifications Directory; Current Edition.</w:t>
      </w:r>
    </w:p>
    <w:p w14:paraId="5A7EE008" w14:textId="77777777" w:rsidR="00D6111F" w:rsidRDefault="00C02251">
      <w:pPr>
        <w:pStyle w:val="CSILevel3"/>
      </w:pPr>
      <w:r>
        <w:rPr>
          <w:shd w:val="clear" w:color="auto" w:fill="D6D5D5"/>
        </w:rPr>
        <w:t>UL 325 - Standard for Door, Drapery, Gate, Louver, and Window Operators and Systems; Current Edition, Including All Revisions.</w:t>
      </w:r>
    </w:p>
    <w:p w14:paraId="50656E51" w14:textId="77777777" w:rsidR="00D6111F" w:rsidRPr="005302B7" w:rsidRDefault="00C02251">
      <w:pPr>
        <w:numPr>
          <w:ilvl w:val="0"/>
          <w:numId w:val="9"/>
        </w:numPr>
        <w:spacing w:after="0"/>
        <w:rPr>
          <w:vanish/>
        </w:rPr>
      </w:pPr>
      <w:r>
        <w:br/>
      </w:r>
      <w:r w:rsidRPr="005302B7">
        <w:rPr>
          <w:rFonts w:ascii="Times New Roman" w:eastAsia="Times New Roman" w:hAnsi="Times New Roman" w:cs="Times New Roman"/>
          <w:b/>
          <w:bCs/>
          <w:i/>
          <w:vanish/>
          <w:color w:val="0F4761" w:themeColor="accent1" w:themeShade="BF"/>
          <w:sz w:val="24"/>
          <w:szCs w:val="24"/>
        </w:rPr>
        <w:t>~~~~~ MASTER NOTE ~~~~~~</w:t>
      </w:r>
      <w:r w:rsidRPr="005302B7">
        <w:rPr>
          <w:vanish/>
          <w:color w:val="0F4761" w:themeColor="accent1" w:themeShade="BF"/>
        </w:rPr>
        <w:br/>
      </w:r>
      <w:r w:rsidRPr="005302B7">
        <w:rPr>
          <w:rFonts w:ascii="Arial" w:eastAsia="Arial" w:hAnsi="Arial" w:cs="Arial"/>
          <w:i/>
          <w:vanish/>
          <w:color w:val="0F4761" w:themeColor="accent1" w:themeShade="BF"/>
          <w:sz w:val="20"/>
          <w:szCs w:val="20"/>
        </w:rPr>
        <w:t xml:space="preserve">Do not request submittals if drawings sufficiently describe the products of this section or if proprietary </w:t>
      </w:r>
      <w:r w:rsidRPr="005302B7">
        <w:rPr>
          <w:rFonts w:ascii="Arial" w:eastAsia="Arial" w:hAnsi="Arial" w:cs="Arial"/>
          <w:i/>
          <w:vanish/>
          <w:color w:val="0F4761" w:themeColor="accent1" w:themeShade="BF"/>
          <w:sz w:val="20"/>
          <w:szCs w:val="20"/>
        </w:rPr>
        <w:t>specifying techniques are used. The review of submittals increases the possibility of unintended variations from contract documents, thereby increasing the design professional's liability.   See Section 01 3000 - Administrative Requirements for definitions of the types of submittals for review, information, and project record.</w:t>
      </w:r>
      <w:r w:rsidRPr="005302B7">
        <w:rPr>
          <w:vanish/>
          <w:color w:val="0F4761" w:themeColor="accent1" w:themeShade="BF"/>
        </w:rPr>
        <w:br/>
      </w:r>
      <w:r w:rsidRPr="005302B7">
        <w:rPr>
          <w:rFonts w:ascii="Times New Roman" w:eastAsia="Times New Roman" w:hAnsi="Times New Roman" w:cs="Times New Roman"/>
          <w:b/>
          <w:bCs/>
          <w:i/>
          <w:vanish/>
          <w:color w:val="0F4761" w:themeColor="accent1" w:themeShade="BF"/>
          <w:sz w:val="24"/>
          <w:szCs w:val="24"/>
        </w:rPr>
        <w:t>~~~ END OF MASTER NOTE ~~~~</w:t>
      </w:r>
      <w:r w:rsidRPr="005302B7">
        <w:rPr>
          <w:vanish/>
        </w:rPr>
        <w:br/>
      </w:r>
    </w:p>
    <w:p w14:paraId="5E460A57" w14:textId="77777777" w:rsidR="00D6111F" w:rsidRDefault="00C02251">
      <w:pPr>
        <w:pStyle w:val="CSILevel2"/>
        <w:keepNext/>
        <w:keepLines/>
      </w:pPr>
      <w:r>
        <w:rPr>
          <w:shd w:val="clear" w:color="auto" w:fill="D6D5D5"/>
        </w:rPr>
        <w:t>Submittals</w:t>
      </w:r>
    </w:p>
    <w:p w14:paraId="4007A18B" w14:textId="77777777" w:rsidR="00D6111F" w:rsidRDefault="00C02251">
      <w:pPr>
        <w:pStyle w:val="CSILevel3"/>
      </w:pPr>
      <w:r>
        <w:rPr>
          <w:shd w:val="clear" w:color="auto" w:fill="D6D5D5"/>
        </w:rPr>
        <w:t xml:space="preserve">See Section </w:t>
      </w:r>
      <w:r>
        <w:rPr>
          <w:b/>
          <w:bCs/>
          <w:u w:val="single" w:color="000000"/>
          <w:shd w:val="clear" w:color="auto" w:fill="D6D5D5"/>
        </w:rPr>
        <w:t>013000 - Administrative Requirements</w:t>
      </w:r>
      <w:r>
        <w:rPr>
          <w:shd w:val="clear" w:color="auto" w:fill="D6D5D5"/>
        </w:rPr>
        <w:t xml:space="preserve"> for submittal procedures.</w:t>
      </w:r>
    </w:p>
    <w:p w14:paraId="7FCD2796" w14:textId="77777777" w:rsidR="00D6111F" w:rsidRDefault="00C02251">
      <w:pPr>
        <w:pStyle w:val="CSILevel3"/>
      </w:pPr>
      <w:r>
        <w:rPr>
          <w:shd w:val="clear" w:color="auto" w:fill="D6D5D5"/>
        </w:rPr>
        <w:t>Product Data:  Submit manufacturer's standard literature showing materials and details of construction and finish.</w:t>
      </w:r>
      <w:r>
        <w:rPr>
          <w:b/>
          <w:bCs/>
          <w:shd w:val="clear" w:color="auto" w:fill="D6D5D5"/>
        </w:rPr>
        <w:t xml:space="preserve">&lt;&lt; </w:t>
      </w:r>
      <w:r>
        <w:rPr>
          <w:b/>
          <w:bCs/>
          <w:u w:val="single" w:color="000000"/>
          <w:shd w:val="clear" w:color="auto" w:fill="D6D5D5"/>
        </w:rPr>
        <w:t> Include data on electrical operation.</w:t>
      </w:r>
      <w:r>
        <w:rPr>
          <w:b/>
          <w:bCs/>
          <w:shd w:val="clear" w:color="auto" w:fill="D6D5D5"/>
        </w:rPr>
        <w:t>; or  None - N/A&gt;&gt;</w:t>
      </w:r>
    </w:p>
    <w:p w14:paraId="7C749A61" w14:textId="77777777" w:rsidR="00D6111F" w:rsidRDefault="00C02251">
      <w:pPr>
        <w:pStyle w:val="CSILevel3"/>
      </w:pPr>
      <w:r>
        <w:rPr>
          <w:shd w:val="clear" w:color="auto" w:fill="D6D5D5"/>
        </w:rPr>
        <w:t>Shop Drawings:  Indicate rough and actual opening dimensions, anchorage methods, hardware locations, and installation details.</w:t>
      </w:r>
    </w:p>
    <w:p w14:paraId="205362DE" w14:textId="77777777" w:rsidR="00D6111F" w:rsidRPr="00116EFD" w:rsidRDefault="00C02251">
      <w:pPr>
        <w:numPr>
          <w:ilvl w:val="0"/>
          <w:numId w:val="10"/>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Include this paragraph for submission of physical samples to verify selected finish, color, texture, etc.</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3A049A38" w14:textId="77777777" w:rsidR="00D6111F" w:rsidRDefault="00C02251">
      <w:pPr>
        <w:pStyle w:val="CSILevel3"/>
      </w:pPr>
      <w:r>
        <w:rPr>
          <w:shd w:val="clear" w:color="auto" w:fill="D6D5D5"/>
        </w:rPr>
        <w:t>Samples:  </w:t>
      </w:r>
      <w:r>
        <w:rPr>
          <w:b/>
          <w:bCs/>
          <w:shd w:val="clear" w:color="auto" w:fill="D6D5D5"/>
        </w:rPr>
        <w:t xml:space="preserve">&lt;&lt; </w:t>
      </w:r>
      <w:r>
        <w:rPr>
          <w:b/>
          <w:bCs/>
          <w:u w:val="single" w:color="000000"/>
          <w:shd w:val="clear" w:color="auto" w:fill="D6D5D5"/>
        </w:rPr>
        <w:t>Two</w:t>
      </w:r>
      <w:r>
        <w:rPr>
          <w:b/>
          <w:bCs/>
          <w:shd w:val="clear" w:color="auto" w:fill="D6D5D5"/>
        </w:rPr>
        <w:t>; or  _____&gt;&gt;</w:t>
      </w:r>
      <w:r>
        <w:rPr>
          <w:shd w:val="clear" w:color="auto" w:fill="D6D5D5"/>
        </w:rPr>
        <w:t xml:space="preserve"> panel samples or color chips, </w:t>
      </w:r>
      <w:r>
        <w:rPr>
          <w:b/>
          <w:bCs/>
          <w:shd w:val="clear" w:color="auto" w:fill="D6D5D5"/>
        </w:rPr>
        <w:t xml:space="preserve">&lt;&lt; </w:t>
      </w:r>
      <w:r>
        <w:rPr>
          <w:b/>
          <w:bCs/>
          <w:u w:val="single" w:color="000000"/>
          <w:shd w:val="clear" w:color="auto" w:fill="D6D5D5"/>
        </w:rPr>
        <w:t>4 inches long (102 mm long)</w:t>
      </w:r>
      <w:r>
        <w:rPr>
          <w:b/>
          <w:bCs/>
          <w:shd w:val="clear" w:color="auto" w:fill="D6D5D5"/>
        </w:rPr>
        <w:t>; or  ___ inches long (___ mm long)&gt;&gt;</w:t>
      </w:r>
      <w:r>
        <w:rPr>
          <w:shd w:val="clear" w:color="auto" w:fill="D6D5D5"/>
        </w:rPr>
        <w:t>, illustrating shape, color, and finish texture.</w:t>
      </w:r>
    </w:p>
    <w:p w14:paraId="5D9D1954" w14:textId="77777777" w:rsidR="00D6111F" w:rsidRPr="00116EFD" w:rsidRDefault="00C02251">
      <w:pPr>
        <w:numPr>
          <w:ilvl w:val="0"/>
          <w:numId w:val="11"/>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When manufacturer's instructions for specific installation requirements are referenced in PART 3, include this request for submittal of those instructions. Edit PART 3 statements to avoid conflict with manufacturer's instructions.</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6EE19430" w14:textId="77777777" w:rsidR="00D6111F" w:rsidRDefault="00C02251">
      <w:pPr>
        <w:pStyle w:val="CSILevel3"/>
      </w:pPr>
      <w:r>
        <w:rPr>
          <w:shd w:val="clear" w:color="auto" w:fill="D6D5D5"/>
        </w:rPr>
        <w:t>Manufacturer's Installation Instructions:  Indicate installation sequence and installation, adjustment, and alignment procedures.</w:t>
      </w:r>
    </w:p>
    <w:p w14:paraId="5EFEEC1F" w14:textId="77777777" w:rsidR="00D6111F" w:rsidRDefault="00C02251">
      <w:pPr>
        <w:numPr>
          <w:ilvl w:val="0"/>
          <w:numId w:val="12"/>
        </w:numPr>
        <w:spacing w:after="0"/>
      </w:pPr>
      <w:r>
        <w:br/>
      </w:r>
      <w:r>
        <w:rPr>
          <w:rFonts w:ascii="Times New Roman" w:eastAsia="Times New Roman" w:hAnsi="Times New Roman" w:cs="Times New Roman"/>
          <w:b/>
          <w:bCs/>
          <w:i/>
          <w:sz w:val="24"/>
          <w:szCs w:val="24"/>
        </w:rPr>
        <w:t>~~~~~ MASTER NOTE ~~~~~~</w:t>
      </w:r>
      <w:r>
        <w:br/>
      </w:r>
      <w:r>
        <w:rPr>
          <w:rFonts w:ascii="Arial" w:eastAsia="Arial" w:hAnsi="Arial" w:cs="Arial"/>
          <w:i/>
          <w:sz w:val="20"/>
          <w:szCs w:val="20"/>
        </w:rPr>
        <w:t>Request qualification statements if qualifications are defined in PART 1 under QUALITY ASSURANCE article.</w:t>
      </w:r>
      <w:r>
        <w:br/>
      </w:r>
      <w:r>
        <w:rPr>
          <w:rFonts w:ascii="Times New Roman" w:eastAsia="Times New Roman" w:hAnsi="Times New Roman" w:cs="Times New Roman"/>
          <w:b/>
          <w:bCs/>
          <w:i/>
          <w:sz w:val="24"/>
          <w:szCs w:val="24"/>
        </w:rPr>
        <w:lastRenderedPageBreak/>
        <w:t>~~~ END OF MASTER NOTE ~~~~</w:t>
      </w:r>
      <w:r>
        <w:br/>
      </w:r>
    </w:p>
    <w:p w14:paraId="74B556AC" w14:textId="77777777" w:rsidR="00D6111F" w:rsidRDefault="00C02251">
      <w:pPr>
        <w:pStyle w:val="CSILevel3"/>
      </w:pPr>
      <w:r>
        <w:rPr>
          <w:shd w:val="clear" w:color="auto" w:fill="D6D5D5"/>
        </w:rPr>
        <w:t>Manufacturer's qualification statement.</w:t>
      </w:r>
    </w:p>
    <w:p w14:paraId="6BCAF686" w14:textId="77777777" w:rsidR="00D6111F" w:rsidRPr="00116EFD" w:rsidRDefault="00C02251">
      <w:pPr>
        <w:numPr>
          <w:ilvl w:val="0"/>
          <w:numId w:val="13"/>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Request qualification statements if qualifications are defined in PART 1 under QUALITY ASSURANCE article.</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64605E33" w14:textId="77777777" w:rsidR="00D6111F" w:rsidRDefault="00C02251">
      <w:pPr>
        <w:pStyle w:val="CSILevel3"/>
      </w:pPr>
      <w:r>
        <w:rPr>
          <w:shd w:val="clear" w:color="auto" w:fill="D6D5D5"/>
        </w:rPr>
        <w:t>Installer's qualification statement.</w:t>
      </w:r>
    </w:p>
    <w:p w14:paraId="600ABD8A" w14:textId="77777777" w:rsidR="00D6111F" w:rsidRDefault="00C02251">
      <w:pPr>
        <w:pStyle w:val="CSILevel3"/>
      </w:pPr>
      <w:r>
        <w:rPr>
          <w:shd w:val="clear" w:color="auto" w:fill="D6D5D5"/>
        </w:rPr>
        <w:t>Operation and Maintenance Data:  Indicate modes of operation, lubrication requirements and frequency, and periodic adjustments required.</w:t>
      </w:r>
    </w:p>
    <w:p w14:paraId="1716505F" w14:textId="77777777" w:rsidR="00D6111F" w:rsidRDefault="00C02251">
      <w:pPr>
        <w:pStyle w:val="CSILevel3"/>
      </w:pPr>
      <w:r>
        <w:rPr>
          <w:shd w:val="clear" w:color="auto" w:fill="D6D5D5"/>
        </w:rPr>
        <w:t>Specimen warranty.</w:t>
      </w:r>
    </w:p>
    <w:p w14:paraId="4E15FBF1" w14:textId="77777777" w:rsidR="00D6111F" w:rsidRPr="00116EFD" w:rsidRDefault="00C02251">
      <w:pPr>
        <w:numPr>
          <w:ilvl w:val="0"/>
          <w:numId w:val="14"/>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Coordinate this paragraph with WARRANTY article.</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3C6F2591" w14:textId="77777777" w:rsidR="00D6111F" w:rsidRDefault="00C02251">
      <w:pPr>
        <w:pStyle w:val="CSILevel3"/>
      </w:pPr>
      <w:r>
        <w:rPr>
          <w:shd w:val="clear" w:color="auto" w:fill="D6D5D5"/>
        </w:rPr>
        <w:t>Executed warranty.</w:t>
      </w:r>
    </w:p>
    <w:p w14:paraId="0F00FD6D" w14:textId="77777777" w:rsidR="00D6111F" w:rsidRDefault="00C02251">
      <w:pPr>
        <w:pStyle w:val="CSILevel3"/>
      </w:pPr>
      <w:r>
        <w:rPr>
          <w:shd w:val="clear" w:color="auto" w:fill="D6D5D5"/>
        </w:rPr>
        <w:t>Project Record Documents:  Include as-built electrical diagrams for electrical operation and connection to fire alarm system.</w:t>
      </w:r>
    </w:p>
    <w:p w14:paraId="3406F898" w14:textId="77777777" w:rsidR="00D6111F" w:rsidRDefault="00C02251">
      <w:pPr>
        <w:pStyle w:val="CSILevel2"/>
        <w:keepNext/>
        <w:keepLines/>
      </w:pPr>
      <w:r>
        <w:rPr>
          <w:shd w:val="clear" w:color="auto" w:fill="D6D5D5"/>
        </w:rPr>
        <w:t>Quality Assurance</w:t>
      </w:r>
    </w:p>
    <w:p w14:paraId="0A7BA954" w14:textId="77777777" w:rsidR="00D6111F" w:rsidRDefault="00C02251">
      <w:pPr>
        <w:pStyle w:val="CSILevel3"/>
      </w:pPr>
      <w:r>
        <w:rPr>
          <w:shd w:val="clear" w:color="auto" w:fill="D6D5D5"/>
        </w:rPr>
        <w:t xml:space="preserve">Manufacturer Qualifications:  Company specializing in manufacturing products specified in this section with minimum </w:t>
      </w:r>
      <w:r>
        <w:rPr>
          <w:b/>
          <w:bCs/>
          <w:shd w:val="clear" w:color="auto" w:fill="D6D5D5"/>
        </w:rPr>
        <w:t xml:space="preserve">&lt;&lt; </w:t>
      </w:r>
      <w:r>
        <w:rPr>
          <w:b/>
          <w:bCs/>
          <w:u w:val="single" w:color="000000"/>
          <w:shd w:val="clear" w:color="auto" w:fill="D6D5D5"/>
        </w:rPr>
        <w:t>5 years</w:t>
      </w:r>
      <w:r>
        <w:rPr>
          <w:b/>
          <w:bCs/>
          <w:shd w:val="clear" w:color="auto" w:fill="D6D5D5"/>
        </w:rPr>
        <w:t>; or  _______ years&gt;&gt;</w:t>
      </w:r>
      <w:r>
        <w:rPr>
          <w:shd w:val="clear" w:color="auto" w:fill="D6D5D5"/>
        </w:rPr>
        <w:t xml:space="preserve"> of</w:t>
      </w:r>
      <w:r>
        <w:rPr>
          <w:b/>
          <w:bCs/>
          <w:shd w:val="clear" w:color="auto" w:fill="D6D5D5"/>
        </w:rPr>
        <w:t xml:space="preserve">&lt;&lt; </w:t>
      </w:r>
      <w:r>
        <w:rPr>
          <w:b/>
          <w:bCs/>
          <w:u w:val="single" w:color="000000"/>
          <w:shd w:val="clear" w:color="auto" w:fill="D6D5D5"/>
        </w:rPr>
        <w:t> documented</w:t>
      </w:r>
      <w:r>
        <w:rPr>
          <w:b/>
          <w:bCs/>
          <w:shd w:val="clear" w:color="auto" w:fill="D6D5D5"/>
        </w:rPr>
        <w:t>; or  None - N/A&gt;&gt;</w:t>
      </w:r>
      <w:r>
        <w:rPr>
          <w:shd w:val="clear" w:color="auto" w:fill="D6D5D5"/>
        </w:rPr>
        <w:t xml:space="preserve"> experience.</w:t>
      </w:r>
    </w:p>
    <w:p w14:paraId="451BA148" w14:textId="77777777" w:rsidR="00D6111F" w:rsidRDefault="00C02251">
      <w:pPr>
        <w:pStyle w:val="CSILevel3"/>
      </w:pPr>
      <w:r>
        <w:rPr>
          <w:shd w:val="clear" w:color="auto" w:fill="D6D5D5"/>
        </w:rPr>
        <w:t xml:space="preserve">Installer Qualifications:  Company specializing in performing work of type specified and with minimum </w:t>
      </w:r>
      <w:r>
        <w:rPr>
          <w:b/>
          <w:bCs/>
          <w:shd w:val="clear" w:color="auto" w:fill="D6D5D5"/>
        </w:rPr>
        <w:t xml:space="preserve">&lt;&lt; </w:t>
      </w:r>
      <w:r>
        <w:rPr>
          <w:b/>
          <w:bCs/>
          <w:u w:val="single" w:color="000000"/>
          <w:shd w:val="clear" w:color="auto" w:fill="D6D5D5"/>
        </w:rPr>
        <w:t>3 years</w:t>
      </w:r>
      <w:r>
        <w:rPr>
          <w:b/>
          <w:bCs/>
          <w:shd w:val="clear" w:color="auto" w:fill="D6D5D5"/>
        </w:rPr>
        <w:t>; or  _____ years&gt;&gt;</w:t>
      </w:r>
      <w:r>
        <w:rPr>
          <w:shd w:val="clear" w:color="auto" w:fill="D6D5D5"/>
        </w:rPr>
        <w:t xml:space="preserve"> of</w:t>
      </w:r>
      <w:r>
        <w:rPr>
          <w:b/>
          <w:bCs/>
          <w:shd w:val="clear" w:color="auto" w:fill="D6D5D5"/>
        </w:rPr>
        <w:t xml:space="preserve">&lt;&lt; </w:t>
      </w:r>
      <w:r>
        <w:rPr>
          <w:b/>
          <w:bCs/>
          <w:u w:val="single" w:color="000000"/>
          <w:shd w:val="clear" w:color="auto" w:fill="D6D5D5"/>
        </w:rPr>
        <w:t> documented</w:t>
      </w:r>
      <w:r>
        <w:rPr>
          <w:b/>
          <w:bCs/>
          <w:shd w:val="clear" w:color="auto" w:fill="D6D5D5"/>
        </w:rPr>
        <w:t>;    _____; or  None - N/A&gt;&gt;</w:t>
      </w:r>
      <w:r>
        <w:rPr>
          <w:shd w:val="clear" w:color="auto" w:fill="D6D5D5"/>
        </w:rPr>
        <w:t xml:space="preserve"> experience</w:t>
      </w:r>
      <w:r>
        <w:rPr>
          <w:b/>
          <w:bCs/>
          <w:shd w:val="clear" w:color="auto" w:fill="D6D5D5"/>
        </w:rPr>
        <w:t>&lt;&lt; and approved by manufacturer; or  </w:t>
      </w:r>
      <w:r>
        <w:rPr>
          <w:b/>
          <w:bCs/>
          <w:u w:val="single" w:color="000000"/>
          <w:shd w:val="clear" w:color="auto" w:fill="D6D5D5"/>
        </w:rPr>
        <w:t>None - N/A</w:t>
      </w:r>
      <w:r>
        <w:rPr>
          <w:b/>
          <w:bCs/>
          <w:shd w:val="clear" w:color="auto" w:fill="D6D5D5"/>
        </w:rPr>
        <w:t>&gt;&gt;</w:t>
      </w:r>
      <w:r>
        <w:rPr>
          <w:shd w:val="clear" w:color="auto" w:fill="D6D5D5"/>
        </w:rPr>
        <w:t>.</w:t>
      </w:r>
    </w:p>
    <w:p w14:paraId="50070F9C" w14:textId="77777777" w:rsidR="00D6111F" w:rsidRDefault="00C02251">
      <w:pPr>
        <w:pStyle w:val="CSILevel3"/>
      </w:pPr>
      <w:r>
        <w:rPr>
          <w:shd w:val="clear" w:color="auto" w:fill="D6D5D5"/>
        </w:rPr>
        <w:t xml:space="preserve">Comply with </w:t>
      </w:r>
      <w:r>
        <w:rPr>
          <w:b/>
          <w:bCs/>
          <w:shd w:val="clear" w:color="auto" w:fill="D6D5D5"/>
        </w:rPr>
        <w:t xml:space="preserve">&lt;&lt; </w:t>
      </w:r>
      <w:r>
        <w:rPr>
          <w:b/>
          <w:bCs/>
          <w:u w:val="single" w:color="000000"/>
          <w:shd w:val="clear" w:color="auto" w:fill="D6D5D5"/>
        </w:rPr>
        <w:t>applicable</w:t>
      </w:r>
      <w:r>
        <w:rPr>
          <w:b/>
          <w:bCs/>
          <w:shd w:val="clear" w:color="auto" w:fill="D6D5D5"/>
        </w:rPr>
        <w:t>; or  ________&gt;&gt;</w:t>
      </w:r>
      <w:r>
        <w:rPr>
          <w:shd w:val="clear" w:color="auto" w:fill="D6D5D5"/>
        </w:rPr>
        <w:t xml:space="preserve"> code for motor and motor control requirements.</w:t>
      </w:r>
    </w:p>
    <w:p w14:paraId="39EEC650" w14:textId="77777777" w:rsidR="00D6111F" w:rsidRPr="00116EFD" w:rsidRDefault="00C02251">
      <w:pPr>
        <w:numPr>
          <w:ilvl w:val="0"/>
          <w:numId w:val="15"/>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Full citation found in the REFERENCE STANDARDS article. Click on the link under the REFERENCE STANDARDS article for free information or to purchase a copy of this document.</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xml:space="preserve">~~~ END OF </w:t>
      </w:r>
      <w:r w:rsidRPr="00116EFD">
        <w:rPr>
          <w:rFonts w:ascii="Times New Roman" w:eastAsia="Times New Roman" w:hAnsi="Times New Roman" w:cs="Times New Roman"/>
          <w:b/>
          <w:bCs/>
          <w:i/>
          <w:vanish/>
          <w:color w:val="0F4761" w:themeColor="accent1" w:themeShade="BF"/>
          <w:sz w:val="24"/>
          <w:szCs w:val="24"/>
        </w:rPr>
        <w:t>MASTER NOTE ~~~~</w:t>
      </w:r>
      <w:r w:rsidRPr="00116EFD">
        <w:rPr>
          <w:vanish/>
        </w:rPr>
        <w:br/>
      </w:r>
    </w:p>
    <w:p w14:paraId="183AC175" w14:textId="77777777" w:rsidR="00D6111F" w:rsidRDefault="00C02251">
      <w:pPr>
        <w:pStyle w:val="CSILevel3"/>
      </w:pPr>
      <w:r>
        <w:rPr>
          <w:shd w:val="clear" w:color="auto" w:fill="D6D5D5"/>
        </w:rPr>
        <w:t xml:space="preserve">Products Requiring Electrical Connection:  Listed and classified by </w:t>
      </w:r>
      <w:r>
        <w:rPr>
          <w:b/>
          <w:bCs/>
          <w:shd w:val="clear" w:color="auto" w:fill="D6D5D5"/>
        </w:rPr>
        <w:t xml:space="preserve">&lt;&lt; </w:t>
      </w:r>
      <w:r>
        <w:rPr>
          <w:b/>
          <w:bCs/>
          <w:u w:val="single" w:color="000000"/>
          <w:shd w:val="clear" w:color="auto" w:fill="D6D5D5"/>
        </w:rPr>
        <w:t>ITS (DIR)</w:t>
      </w:r>
      <w:r>
        <w:rPr>
          <w:b/>
          <w:bCs/>
          <w:shd w:val="clear" w:color="auto" w:fill="D6D5D5"/>
        </w:rPr>
        <w:t>;  </w:t>
      </w:r>
      <w:r>
        <w:rPr>
          <w:b/>
          <w:bCs/>
          <w:u w:val="single" w:color="000000"/>
          <w:shd w:val="clear" w:color="auto" w:fill="D6D5D5"/>
        </w:rPr>
        <w:t>UL (DIR)</w:t>
      </w:r>
      <w:r>
        <w:rPr>
          <w:b/>
          <w:bCs/>
          <w:shd w:val="clear" w:color="auto" w:fill="D6D5D5"/>
        </w:rPr>
        <w:t>;  </w:t>
      </w:r>
      <w:r>
        <w:rPr>
          <w:b/>
          <w:bCs/>
          <w:u w:val="single" w:color="000000"/>
          <w:shd w:val="clear" w:color="auto" w:fill="D6D5D5"/>
        </w:rPr>
        <w:t>testing firm acceptable to authorities having jurisdiction</w:t>
      </w:r>
      <w:r>
        <w:rPr>
          <w:b/>
          <w:bCs/>
          <w:shd w:val="clear" w:color="auto" w:fill="D6D5D5"/>
        </w:rPr>
        <w:t>; or  _____&gt;&gt;</w:t>
      </w:r>
      <w:r>
        <w:rPr>
          <w:shd w:val="clear" w:color="auto" w:fill="D6D5D5"/>
        </w:rPr>
        <w:t>.</w:t>
      </w:r>
    </w:p>
    <w:p w14:paraId="211C698A" w14:textId="77777777" w:rsidR="00D6111F" w:rsidRPr="00116EFD" w:rsidRDefault="00C02251">
      <w:pPr>
        <w:numPr>
          <w:ilvl w:val="0"/>
          <w:numId w:val="16"/>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Improper specifying of warranty and </w:t>
      </w:r>
      <w:r w:rsidRPr="00116EFD">
        <w:rPr>
          <w:rFonts w:ascii="Arial" w:eastAsia="Arial" w:hAnsi="Arial" w:cs="Arial"/>
          <w:i/>
          <w:vanish/>
          <w:color w:val="0F4761" w:themeColor="accent1" w:themeShade="BF"/>
          <w:sz w:val="20"/>
          <w:szCs w:val="20"/>
        </w:rPr>
        <w:t>correction period extensions may limit the Owner's statutory rights and the ability to enforce claims under the Contractor's contractual warranty. Be careful about establishing warranty requirements that few, if any, manufacturers will honor.</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5A09AA46" w14:textId="77777777" w:rsidR="00D6111F" w:rsidRDefault="00C02251">
      <w:pPr>
        <w:pStyle w:val="CSILevel2"/>
        <w:keepNext/>
        <w:keepLines/>
      </w:pPr>
      <w:r>
        <w:rPr>
          <w:shd w:val="clear" w:color="auto" w:fill="D6D5D5"/>
        </w:rPr>
        <w:lastRenderedPageBreak/>
        <w:t>Warranty</w:t>
      </w:r>
    </w:p>
    <w:p w14:paraId="3FD622C9" w14:textId="77777777" w:rsidR="00D6111F" w:rsidRDefault="00C02251">
      <w:pPr>
        <w:pStyle w:val="CSILevel3"/>
      </w:pPr>
      <w:r>
        <w:rPr>
          <w:shd w:val="clear" w:color="auto" w:fill="D6D5D5"/>
        </w:rPr>
        <w:t xml:space="preserve">See Section </w:t>
      </w:r>
      <w:r>
        <w:rPr>
          <w:b/>
          <w:bCs/>
          <w:u w:val="single" w:color="000000"/>
          <w:shd w:val="clear" w:color="auto" w:fill="D6D5D5"/>
        </w:rPr>
        <w:t>017800 - Closeout Submittals</w:t>
      </w:r>
      <w:r>
        <w:rPr>
          <w:shd w:val="clear" w:color="auto" w:fill="D6D5D5"/>
        </w:rPr>
        <w:t xml:space="preserve"> for additional warranty requirements.</w:t>
      </w:r>
    </w:p>
    <w:p w14:paraId="15014D51" w14:textId="77777777" w:rsidR="00D6111F" w:rsidRDefault="00C02251">
      <w:pPr>
        <w:numPr>
          <w:ilvl w:val="0"/>
          <w:numId w:val="17"/>
        </w:numPr>
        <w:spacing w:after="0"/>
      </w:pPr>
      <w:r>
        <w:br/>
      </w:r>
      <w:r>
        <w:rPr>
          <w:rFonts w:ascii="Times New Roman" w:eastAsia="Times New Roman" w:hAnsi="Times New Roman" w:cs="Times New Roman"/>
          <w:b/>
          <w:bCs/>
          <w:i/>
          <w:sz w:val="24"/>
          <w:szCs w:val="24"/>
        </w:rPr>
        <w:t>~~~~~ MASTER NOTE ~~~~~~</w:t>
      </w:r>
      <w:r>
        <w:br/>
      </w:r>
      <w:r>
        <w:rPr>
          <w:rFonts w:ascii="Arial" w:eastAsia="Arial" w:hAnsi="Arial" w:cs="Arial"/>
          <w:i/>
          <w:sz w:val="20"/>
          <w:szCs w:val="20"/>
        </w:rPr>
        <w:t>This paragraph requests a manufacturer warranty; the request may not be effective as the manufacturer is outside the jurisdiction of the Owner/Contractor contract. Coordinate this paragraph with the SUBMITTALS article.</w:t>
      </w:r>
      <w:r>
        <w:br/>
      </w:r>
      <w:r>
        <w:rPr>
          <w:rFonts w:ascii="Times New Roman" w:eastAsia="Times New Roman" w:hAnsi="Times New Roman" w:cs="Times New Roman"/>
          <w:b/>
          <w:bCs/>
          <w:i/>
          <w:sz w:val="24"/>
          <w:szCs w:val="24"/>
        </w:rPr>
        <w:t>~~~ END OF MASTER NOTE ~~~~</w:t>
      </w:r>
      <w:r>
        <w:br/>
      </w:r>
    </w:p>
    <w:p w14:paraId="6DFFDD29" w14:textId="77777777" w:rsidR="00D6111F" w:rsidRPr="00116EFD" w:rsidRDefault="00C02251">
      <w:pPr>
        <w:pStyle w:val="CSILevel3"/>
      </w:pPr>
      <w:r>
        <w:rPr>
          <w:shd w:val="clear" w:color="auto" w:fill="D6D5D5"/>
        </w:rPr>
        <w:t>Manufacturer Warranty:  Provide manufacturer warranty for counterbalance shaft assembly for years indicated under individual doors. Complete forms in Owner's name and register with manufacturer.</w:t>
      </w:r>
    </w:p>
    <w:p w14:paraId="61FFE653" w14:textId="77777777" w:rsidR="00116EFD" w:rsidRDefault="00116EFD" w:rsidP="00116EFD">
      <w:pPr>
        <w:pStyle w:val="CSILevel3"/>
        <w:numPr>
          <w:ilvl w:val="0"/>
          <w:numId w:val="0"/>
        </w:numPr>
        <w:ind w:left="900"/>
      </w:pPr>
    </w:p>
    <w:p w14:paraId="0BD46BB4" w14:textId="77777777" w:rsidR="00D6111F" w:rsidRDefault="00C02251">
      <w:pPr>
        <w:pStyle w:val="CSILevel1"/>
        <w:keepNext/>
        <w:keepLines/>
      </w:pPr>
      <w:r>
        <w:t>PART 2 PRODUCTS</w:t>
      </w:r>
    </w:p>
    <w:p w14:paraId="6F348AF7" w14:textId="77777777" w:rsidR="00D6111F" w:rsidRDefault="00C02251">
      <w:pPr>
        <w:pStyle w:val="CSILevel2"/>
        <w:keepNext/>
        <w:keepLines/>
      </w:pPr>
      <w:r>
        <w:t>Manufacturers</w:t>
      </w:r>
    </w:p>
    <w:p w14:paraId="11DD0540" w14:textId="77777777" w:rsidR="00ED2C0D" w:rsidRPr="00C02251" w:rsidRDefault="00C02251" w:rsidP="00ED2C0D">
      <w:pPr>
        <w:numPr>
          <w:ilvl w:val="0"/>
          <w:numId w:val="18"/>
        </w:numPr>
        <w:spacing w:after="0"/>
        <w:rPr>
          <w:rFonts w:ascii="Arial" w:eastAsia="Arial" w:hAnsi="Arial" w:cs="Arial"/>
          <w:b/>
          <w:i/>
          <w:vanish/>
          <w:color w:val="0F4761" w:themeColor="accent1" w:themeShade="BF"/>
          <w:sz w:val="20"/>
          <w:szCs w:val="20"/>
        </w:rPr>
      </w:pPr>
      <w:r>
        <w:br/>
      </w:r>
      <w:r w:rsidRPr="00C02251">
        <w:rPr>
          <w:rFonts w:ascii="Times New Roman" w:eastAsia="Times New Roman" w:hAnsi="Times New Roman" w:cs="Times New Roman"/>
          <w:b/>
          <w:bCs/>
          <w:i/>
          <w:vanish/>
          <w:color w:val="0F4761" w:themeColor="accent1" w:themeShade="BF"/>
          <w:sz w:val="24"/>
          <w:szCs w:val="24"/>
        </w:rPr>
        <w:t>~~~~~ MASTER NOTE ~~~~~~</w:t>
      </w:r>
      <w:r w:rsidRPr="00C02251">
        <w:rPr>
          <w:vanish/>
          <w:color w:val="0F4761" w:themeColor="accent1" w:themeShade="BF"/>
        </w:rPr>
        <w:br/>
      </w:r>
      <w:r w:rsidR="00ED2C0D" w:rsidRPr="00C02251">
        <w:rPr>
          <w:rFonts w:ascii="Arial" w:eastAsia="Arial" w:hAnsi="Arial" w:cs="Arial"/>
          <w:b/>
          <w:i/>
          <w:vanish/>
          <w:color w:val="0F4761" w:themeColor="accent1" w:themeShade="BF"/>
          <w:sz w:val="20"/>
          <w:szCs w:val="20"/>
        </w:rPr>
        <w:t>This section is based on the products of Wayne Dalton, which is located at:</w:t>
      </w:r>
    </w:p>
    <w:p w14:paraId="671F15E1"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ab/>
        <w:t>2501 S. State Highway 121 Business, Suite 200</w:t>
      </w:r>
    </w:p>
    <w:p w14:paraId="2E974A55"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ab/>
        <w:t>Lewisville, TX 75067</w:t>
      </w:r>
    </w:p>
    <w:p w14:paraId="7D0B6070"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ab/>
        <w:t>Phone: (800) 827-3667</w:t>
      </w:r>
    </w:p>
    <w:p w14:paraId="387FA66B"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ab/>
        <w:t xml:space="preserve">Web Site: </w:t>
      </w:r>
      <w:hyperlink r:id="rId9" w:history="1">
        <w:r w:rsidRPr="00C02251">
          <w:rPr>
            <w:rStyle w:val="Hyperlink"/>
            <w:rFonts w:ascii="Arial" w:eastAsia="Arial" w:hAnsi="Arial" w:cs="Arial"/>
            <w:b/>
            <w:i/>
            <w:vanish/>
            <w:color w:val="0F4761" w:themeColor="accent1" w:themeShade="BF"/>
            <w:sz w:val="20"/>
            <w:szCs w:val="20"/>
          </w:rPr>
          <w:t>www.wayne-dalton.com</w:t>
        </w:r>
      </w:hyperlink>
    </w:p>
    <w:p w14:paraId="142028EC"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ab/>
        <w:t>Email: info@wayne-dalton.com.</w:t>
      </w:r>
    </w:p>
    <w:p w14:paraId="30CE953D"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ab/>
        <w:t>[click Here] for additional information.</w:t>
      </w:r>
    </w:p>
    <w:p w14:paraId="00402526"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p>
    <w:p w14:paraId="37DDCA11"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Since its inception in 1954, Wayne Dalton has become known as a company with innovative ideas, which far exceed industry standards. Often, Wayne Dalton is the only source for the latest garage door and garage door opener features. Because the company has always maintained a staunch commitment to developing innovative new products, Wayne Dalton is now a world leader in the garage door and garage door opener industry.</w:t>
      </w:r>
    </w:p>
    <w:p w14:paraId="529DCEE9"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p>
    <w:p w14:paraId="0B17959E"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Wayne Dalton Rolling Doors have a long history of excellence in the design and construction of doors that have met and often exceeded the needs and expectations of even the most critical projects.</w:t>
      </w:r>
    </w:p>
    <w:p w14:paraId="22D38121"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p>
    <w:p w14:paraId="270D8158"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With numerous innovations created and experience acquired over the years, Wayne Dalton continues to lead all other manufacturers with both standard and custom-made doors from a variety of materials and colors to meet almost any need.</w:t>
      </w:r>
    </w:p>
    <w:p w14:paraId="4C27C2D7"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p>
    <w:p w14:paraId="2C6AA2F3" w14:textId="77777777" w:rsidR="00ED2C0D" w:rsidRPr="00C02251" w:rsidRDefault="00ED2C0D" w:rsidP="00ED2C0D">
      <w:pPr>
        <w:numPr>
          <w:ilvl w:val="0"/>
          <w:numId w:val="18"/>
        </w:numPr>
        <w:spacing w:after="0"/>
        <w:rPr>
          <w:rFonts w:ascii="Arial" w:eastAsia="Arial" w:hAnsi="Arial" w:cs="Arial"/>
          <w:b/>
          <w:i/>
          <w:vanish/>
          <w:color w:val="0F4761" w:themeColor="accent1" w:themeShade="BF"/>
          <w:sz w:val="20"/>
          <w:szCs w:val="20"/>
        </w:rPr>
      </w:pPr>
      <w:r w:rsidRPr="00C02251">
        <w:rPr>
          <w:rFonts w:ascii="Arial" w:eastAsia="Arial" w:hAnsi="Arial" w:cs="Arial"/>
          <w:b/>
          <w:i/>
          <w:vanish/>
          <w:color w:val="0F4761" w:themeColor="accent1" w:themeShade="BF"/>
          <w:sz w:val="20"/>
          <w:szCs w:val="20"/>
        </w:rPr>
        <w:t>So whether it's enormous Titan rolling doors, protective FireStar rolling steel fire doors, ventilated Secur-Vent doors, or secure Accordion-Folding Grilles, you can feel confident that with Wayne Dalton's many years of knowledge and experience, you will get the best possible solution for your building application needs.</w:t>
      </w:r>
    </w:p>
    <w:p w14:paraId="4DC416DF" w14:textId="0569EFB9" w:rsidR="00D6111F" w:rsidRDefault="00C02251">
      <w:pPr>
        <w:numPr>
          <w:ilvl w:val="0"/>
          <w:numId w:val="18"/>
        </w:numPr>
        <w:spacing w:after="0"/>
      </w:pPr>
      <w:r w:rsidRPr="00C02251">
        <w:rPr>
          <w:rFonts w:ascii="Arial" w:eastAsia="Arial" w:hAnsi="Arial" w:cs="Arial"/>
          <w:i/>
          <w:vanish/>
          <w:color w:val="0F4761" w:themeColor="accent1" w:themeShade="BF"/>
          <w:sz w:val="20"/>
          <w:szCs w:val="20"/>
        </w:rPr>
        <w:t xml:space="preserve">  </w:t>
      </w:r>
      <w:r w:rsidRPr="00C02251">
        <w:rPr>
          <w:vanish/>
          <w:color w:val="0F4761" w:themeColor="accent1" w:themeShade="BF"/>
        </w:rPr>
        <w:br/>
      </w:r>
      <w:r w:rsidRPr="00C02251">
        <w:rPr>
          <w:rFonts w:ascii="Times New Roman" w:eastAsia="Times New Roman" w:hAnsi="Times New Roman" w:cs="Times New Roman"/>
          <w:b/>
          <w:bCs/>
          <w:i/>
          <w:vanish/>
          <w:color w:val="0F4761" w:themeColor="accent1" w:themeShade="BF"/>
          <w:sz w:val="24"/>
          <w:szCs w:val="24"/>
        </w:rPr>
        <w:t>~~~ END OF MASTER NOTE ~~~~</w:t>
      </w:r>
    </w:p>
    <w:p w14:paraId="76AE4DA3" w14:textId="54499972" w:rsidR="00D6111F" w:rsidRDefault="00EF374B">
      <w:pPr>
        <w:pStyle w:val="CSILevel3"/>
      </w:pPr>
      <w:r>
        <w:lastRenderedPageBreak/>
        <w:t>Wayne Dalt</w:t>
      </w:r>
      <w:r w:rsidR="00C04244">
        <w:t>on</w:t>
      </w:r>
      <w:r>
        <w:rPr>
          <w:b/>
          <w:bCs/>
        </w:rPr>
        <w:t xml:space="preserve">&lt;&lt; </w:t>
      </w:r>
      <w:r>
        <w:rPr>
          <w:b/>
          <w:bCs/>
          <w:u w:val="single" w:color="000000"/>
        </w:rPr>
        <w:t>;</w:t>
      </w:r>
      <w:r>
        <w:rPr>
          <w:b/>
          <w:bCs/>
        </w:rPr>
        <w:t xml:space="preserve"> _______; or  None - N/A&gt;&gt;</w:t>
      </w:r>
      <w:r>
        <w:t>:  </w:t>
      </w:r>
      <w:r w:rsidR="00A97FE6" w:rsidRPr="00A97FE6">
        <w:t>https://www.wayne-dalton.com/</w:t>
      </w:r>
    </w:p>
    <w:p w14:paraId="17E5643F" w14:textId="77777777" w:rsidR="00D6111F" w:rsidRDefault="00C02251">
      <w:pPr>
        <w:pStyle w:val="CSILevel4"/>
      </w:pPr>
      <w:r>
        <w:rPr>
          <w:b/>
          <w:bCs/>
          <w:shd w:val="clear" w:color="auto" w:fill="D6D5D5"/>
        </w:rPr>
        <w:t>__________</w:t>
      </w:r>
      <w:r>
        <w:rPr>
          <w:shd w:val="clear" w:color="auto" w:fill="D6D5D5"/>
        </w:rPr>
        <w:t>.</w:t>
      </w:r>
    </w:p>
    <w:p w14:paraId="56438C71" w14:textId="77777777" w:rsidR="00D6111F" w:rsidRDefault="00C02251">
      <w:pPr>
        <w:pStyle w:val="CSILevel4"/>
      </w:pPr>
      <w:r>
        <w:rPr>
          <w:b/>
          <w:bCs/>
          <w:shd w:val="clear" w:color="auto" w:fill="D6D5D5"/>
        </w:rPr>
        <w:t>__________</w:t>
      </w:r>
      <w:r>
        <w:rPr>
          <w:shd w:val="clear" w:color="auto" w:fill="D6D5D5"/>
        </w:rPr>
        <w:t>.</w:t>
      </w:r>
    </w:p>
    <w:p w14:paraId="786FB6CB" w14:textId="77777777" w:rsidR="00D6111F" w:rsidRDefault="00C02251">
      <w:pPr>
        <w:pStyle w:val="CSILevel4"/>
      </w:pPr>
      <w:r>
        <w:rPr>
          <w:shd w:val="clear" w:color="auto" w:fill="D6D5D5"/>
        </w:rPr>
        <w:t>Substitutions:  </w:t>
      </w:r>
      <w:r>
        <w:rPr>
          <w:b/>
          <w:bCs/>
          <w:shd w:val="clear" w:color="auto" w:fill="D6D5D5"/>
        </w:rPr>
        <w:t xml:space="preserve">&lt;&lt; </w:t>
      </w:r>
      <w:r>
        <w:rPr>
          <w:b/>
          <w:bCs/>
          <w:u w:val="single" w:color="000000"/>
          <w:shd w:val="clear" w:color="auto" w:fill="D6D5D5"/>
        </w:rPr>
        <w:t>See Section 016000 - Product Requirements</w:t>
      </w:r>
      <w:r>
        <w:rPr>
          <w:b/>
          <w:bCs/>
          <w:shd w:val="clear" w:color="auto" w:fill="D6D5D5"/>
        </w:rPr>
        <w:t>; or  Not permitted&gt;&gt;</w:t>
      </w:r>
      <w:r>
        <w:rPr>
          <w:shd w:val="clear" w:color="auto" w:fill="D6D5D5"/>
        </w:rPr>
        <w:t>.</w:t>
      </w:r>
    </w:p>
    <w:p w14:paraId="7FCE34A0" w14:textId="77777777" w:rsidR="00D6111F" w:rsidRDefault="00C02251">
      <w:pPr>
        <w:pStyle w:val="CSILevel2"/>
        <w:keepNext/>
        <w:keepLines/>
      </w:pPr>
      <w:r>
        <w:rPr>
          <w:shd w:val="clear" w:color="auto" w:fill="D6D5D5"/>
        </w:rPr>
        <w:t xml:space="preserve">Overhead Sectional Aluminum </w:t>
      </w:r>
      <w:r>
        <w:rPr>
          <w:shd w:val="clear" w:color="auto" w:fill="D6D5D5"/>
        </w:rPr>
        <w:t>Doors</w:t>
      </w:r>
    </w:p>
    <w:p w14:paraId="24C5D975" w14:textId="77777777" w:rsidR="00D6111F" w:rsidRPr="00116EFD" w:rsidRDefault="00C02251" w:rsidP="00C04244">
      <w:pPr>
        <w:numPr>
          <w:ilvl w:val="0"/>
          <w:numId w:val="19"/>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Insert drawing designation here, if applicable.</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553436BE" w14:textId="043B1A02" w:rsidR="00D6111F" w:rsidRDefault="00C02251">
      <w:pPr>
        <w:pStyle w:val="CSILevel3"/>
      </w:pPr>
      <w:r>
        <w:rPr>
          <w:b/>
          <w:bCs/>
          <w:shd w:val="clear" w:color="auto" w:fill="D6D5D5"/>
        </w:rPr>
        <w:t xml:space="preserve">&lt;&lt; </w:t>
      </w:r>
      <w:r>
        <w:rPr>
          <w:b/>
          <w:bCs/>
          <w:u w:val="single" w:color="000000"/>
          <w:shd w:val="clear" w:color="auto" w:fill="D6D5D5"/>
        </w:rPr>
        <w:t>None - N/A</w:t>
      </w:r>
      <w:r>
        <w:rPr>
          <w:b/>
          <w:bCs/>
          <w:shd w:val="clear" w:color="auto" w:fill="D6D5D5"/>
        </w:rPr>
        <w:t>; or  _______ : &gt;&gt;</w:t>
      </w:r>
      <w:r>
        <w:rPr>
          <w:shd w:val="clear" w:color="auto" w:fill="D6D5D5"/>
        </w:rPr>
        <w:t>Aluminum Sectional Doors:  </w:t>
      </w:r>
      <w:r w:rsidR="00C04244">
        <w:rPr>
          <w:shd w:val="clear" w:color="auto" w:fill="D6D5D5"/>
        </w:rPr>
        <w:t>Wayne Dalton</w:t>
      </w:r>
      <w:r>
        <w:rPr>
          <w:shd w:val="clear" w:color="auto" w:fill="D6D5D5"/>
        </w:rPr>
        <w:t xml:space="preserve">; </w:t>
      </w:r>
      <w:r>
        <w:rPr>
          <w:b/>
          <w:bCs/>
          <w:shd w:val="clear" w:color="auto" w:fill="D6D5D5"/>
        </w:rPr>
        <w:t xml:space="preserve">&lt;&lt;Model </w:t>
      </w:r>
      <w:r w:rsidR="00C04244">
        <w:rPr>
          <w:b/>
          <w:bCs/>
          <w:shd w:val="clear" w:color="auto" w:fill="D6D5D5"/>
        </w:rPr>
        <w:t>453</w:t>
      </w:r>
      <w:r>
        <w:rPr>
          <w:b/>
          <w:bCs/>
          <w:shd w:val="clear" w:color="auto" w:fill="D6D5D5"/>
        </w:rPr>
        <w:t>&gt;&gt;</w:t>
      </w:r>
      <w:r>
        <w:rPr>
          <w:shd w:val="clear" w:color="auto" w:fill="D6D5D5"/>
        </w:rPr>
        <w:t>.</w:t>
      </w:r>
    </w:p>
    <w:p w14:paraId="4F24FDAD" w14:textId="77777777" w:rsidR="00D6111F" w:rsidRDefault="00C02251">
      <w:pPr>
        <w:pStyle w:val="CSILevel4"/>
      </w:pPr>
      <w:r>
        <w:rPr>
          <w:shd w:val="clear" w:color="auto" w:fill="D6D5D5"/>
        </w:rPr>
        <w:t>Panels:  Aluminum construction and reinforcement.</w:t>
      </w:r>
    </w:p>
    <w:p w14:paraId="5924A9D7" w14:textId="0A6FA9B7" w:rsidR="00D6111F" w:rsidRPr="00116EFD" w:rsidRDefault="00C02251" w:rsidP="00C04244">
      <w:pPr>
        <w:numPr>
          <w:ilvl w:val="0"/>
          <w:numId w:val="20"/>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Standard maximum widths:</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Model </w:t>
      </w:r>
      <w:r w:rsidR="0018058F" w:rsidRPr="00116EFD">
        <w:rPr>
          <w:rFonts w:ascii="Arial" w:eastAsia="Arial" w:hAnsi="Arial" w:cs="Arial"/>
          <w:i/>
          <w:vanish/>
          <w:color w:val="0F4761" w:themeColor="accent1" w:themeShade="BF"/>
          <w:sz w:val="20"/>
          <w:szCs w:val="20"/>
        </w:rPr>
        <w:t>453</w:t>
      </w:r>
      <w:r w:rsidRPr="00116EFD">
        <w:rPr>
          <w:rFonts w:ascii="Arial" w:eastAsia="Arial" w:hAnsi="Arial" w:cs="Arial"/>
          <w:i/>
          <w:vanish/>
          <w:color w:val="0F4761" w:themeColor="accent1" w:themeShade="BF"/>
          <w:sz w:val="20"/>
          <w:szCs w:val="20"/>
        </w:rPr>
        <w:t>: 2</w:t>
      </w:r>
      <w:r w:rsidR="000938AE" w:rsidRPr="00116EFD">
        <w:rPr>
          <w:rFonts w:ascii="Arial" w:eastAsia="Arial" w:hAnsi="Arial" w:cs="Arial"/>
          <w:i/>
          <w:vanish/>
          <w:color w:val="0F4761" w:themeColor="accent1" w:themeShade="BF"/>
          <w:sz w:val="20"/>
          <w:szCs w:val="20"/>
        </w:rPr>
        <w:t>2</w:t>
      </w:r>
      <w:r w:rsidRPr="00116EFD">
        <w:rPr>
          <w:rFonts w:ascii="Arial" w:eastAsia="Arial" w:hAnsi="Arial" w:cs="Arial"/>
          <w:i/>
          <w:vanish/>
          <w:color w:val="0F4761" w:themeColor="accent1" w:themeShade="BF"/>
          <w:sz w:val="20"/>
          <w:szCs w:val="20"/>
        </w:rPr>
        <w:t xml:space="preserve"> feet 2 inches (</w:t>
      </w:r>
      <w:r w:rsidR="00841885" w:rsidRPr="00116EFD">
        <w:rPr>
          <w:rFonts w:ascii="Arial" w:eastAsia="Arial" w:hAnsi="Arial" w:cs="Arial"/>
          <w:i/>
          <w:vanish/>
          <w:color w:val="0F4761" w:themeColor="accent1" w:themeShade="BF"/>
          <w:sz w:val="20"/>
          <w:szCs w:val="20"/>
        </w:rPr>
        <w:t>6.7</w:t>
      </w:r>
      <w:r w:rsidRPr="00116EFD">
        <w:rPr>
          <w:rFonts w:ascii="Arial" w:eastAsia="Arial" w:hAnsi="Arial" w:cs="Arial"/>
          <w:i/>
          <w:vanish/>
          <w:color w:val="0F4761" w:themeColor="accent1" w:themeShade="BF"/>
          <w:sz w:val="20"/>
          <w:szCs w:val="20"/>
        </w:rPr>
        <w:t xml:space="preserve"> m)</w:t>
      </w:r>
      <w:r w:rsidRPr="00116EFD">
        <w:rPr>
          <w:vanish/>
          <w:color w:val="0F4761" w:themeColor="accent1" w:themeShade="BF"/>
        </w:rPr>
        <w:br/>
      </w:r>
      <w:r w:rsidRPr="00116EFD">
        <w:rPr>
          <w:vanish/>
          <w:color w:val="0F4761" w:themeColor="accent1" w:themeShade="BF"/>
        </w:rPr>
        <w:br/>
      </w:r>
      <w:r w:rsidRPr="00116EFD">
        <w:rPr>
          <w:rFonts w:ascii="Arial" w:eastAsia="Arial" w:hAnsi="Arial" w:cs="Arial"/>
          <w:i/>
          <w:vanish/>
          <w:color w:val="0F4761" w:themeColor="accent1" w:themeShade="BF"/>
          <w:sz w:val="20"/>
          <w:szCs w:val="20"/>
        </w:rPr>
        <w:t>For larger doors, contact manufacturer.</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6E948EB2" w14:textId="77777777" w:rsidR="00D6111F" w:rsidRDefault="00C02251">
      <w:pPr>
        <w:pStyle w:val="CSILevel4"/>
      </w:pPr>
      <w:r>
        <w:rPr>
          <w:shd w:val="clear" w:color="auto" w:fill="D6D5D5"/>
        </w:rPr>
        <w:t>Width:  </w:t>
      </w:r>
      <w:r>
        <w:rPr>
          <w:b/>
          <w:bCs/>
          <w:shd w:val="clear" w:color="auto" w:fill="D6D5D5"/>
        </w:rPr>
        <w:t xml:space="preserve"> </w:t>
      </w:r>
      <w:r>
        <w:rPr>
          <w:b/>
          <w:bCs/>
          <w:u w:val="single" w:color="000000"/>
          <w:shd w:val="clear" w:color="auto" w:fill="D6D5D5"/>
        </w:rPr>
        <w:t>_____ feet _____ inches (_____ m)</w:t>
      </w:r>
      <w:r>
        <w:rPr>
          <w:shd w:val="clear" w:color="auto" w:fill="D6D5D5"/>
        </w:rPr>
        <w:t>.</w:t>
      </w:r>
    </w:p>
    <w:p w14:paraId="54332A97" w14:textId="3399B96D" w:rsidR="00D6111F" w:rsidRPr="00116EFD" w:rsidRDefault="00C02251" w:rsidP="00C04244">
      <w:pPr>
        <w:numPr>
          <w:ilvl w:val="0"/>
          <w:numId w:val="21"/>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Standard maximum heights: </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Model </w:t>
      </w:r>
      <w:r w:rsidR="00C04244" w:rsidRPr="00116EFD">
        <w:rPr>
          <w:rFonts w:ascii="Arial" w:eastAsia="Arial" w:hAnsi="Arial" w:cs="Arial"/>
          <w:i/>
          <w:vanish/>
          <w:color w:val="0F4761" w:themeColor="accent1" w:themeShade="BF"/>
          <w:sz w:val="20"/>
          <w:szCs w:val="20"/>
        </w:rPr>
        <w:t>453</w:t>
      </w:r>
      <w:r w:rsidRPr="00116EFD">
        <w:rPr>
          <w:rFonts w:ascii="Arial" w:eastAsia="Arial" w:hAnsi="Arial" w:cs="Arial"/>
          <w:i/>
          <w:vanish/>
          <w:color w:val="0F4761" w:themeColor="accent1" w:themeShade="BF"/>
          <w:sz w:val="20"/>
          <w:szCs w:val="20"/>
        </w:rPr>
        <w:t>: 20 feet 1 inch (6.1 m).</w:t>
      </w:r>
      <w:r w:rsidRPr="00116EFD">
        <w:rPr>
          <w:vanish/>
          <w:color w:val="0F4761" w:themeColor="accent1" w:themeShade="BF"/>
        </w:rPr>
        <w:br/>
      </w:r>
      <w:r w:rsidRPr="00116EFD">
        <w:rPr>
          <w:vanish/>
          <w:color w:val="0F4761" w:themeColor="accent1" w:themeShade="BF"/>
        </w:rPr>
        <w:br/>
      </w:r>
      <w:r w:rsidRPr="00116EFD">
        <w:rPr>
          <w:rFonts w:ascii="Arial" w:eastAsia="Arial" w:hAnsi="Arial" w:cs="Arial"/>
          <w:i/>
          <w:vanish/>
          <w:color w:val="0F4761" w:themeColor="accent1" w:themeShade="BF"/>
          <w:sz w:val="20"/>
          <w:szCs w:val="20"/>
        </w:rPr>
        <w:t>For larger doors, contact manufacturer.</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49F5BA4C" w14:textId="77777777" w:rsidR="00D6111F" w:rsidRDefault="00C02251">
      <w:pPr>
        <w:pStyle w:val="CSILevel4"/>
      </w:pPr>
      <w:r>
        <w:rPr>
          <w:shd w:val="clear" w:color="auto" w:fill="D6D5D5"/>
        </w:rPr>
        <w:t>Height:  </w:t>
      </w:r>
      <w:r>
        <w:rPr>
          <w:b/>
          <w:bCs/>
          <w:shd w:val="clear" w:color="auto" w:fill="D6D5D5"/>
        </w:rPr>
        <w:t xml:space="preserve"> </w:t>
      </w:r>
      <w:r>
        <w:rPr>
          <w:b/>
          <w:bCs/>
          <w:u w:val="single" w:color="000000"/>
          <w:shd w:val="clear" w:color="auto" w:fill="D6D5D5"/>
        </w:rPr>
        <w:t>_____ feet _____ inch (_____ m)</w:t>
      </w:r>
      <w:r>
        <w:rPr>
          <w:shd w:val="clear" w:color="auto" w:fill="D6D5D5"/>
        </w:rPr>
        <w:t>.</w:t>
      </w:r>
    </w:p>
    <w:p w14:paraId="72F8CE79" w14:textId="77777777" w:rsidR="00D6111F" w:rsidRDefault="00C02251">
      <w:pPr>
        <w:pStyle w:val="CSILevel4"/>
      </w:pPr>
      <w:r>
        <w:rPr>
          <w:shd w:val="clear" w:color="auto" w:fill="D6D5D5"/>
        </w:rPr>
        <w:t>Mounting:  Surface mounted on interior of building.</w:t>
      </w:r>
    </w:p>
    <w:p w14:paraId="4E15E221" w14:textId="77777777" w:rsidR="00D6111F" w:rsidRDefault="00C02251">
      <w:pPr>
        <w:pStyle w:val="CSILevel4"/>
      </w:pPr>
      <w:r>
        <w:rPr>
          <w:shd w:val="clear" w:color="auto" w:fill="D6D5D5"/>
        </w:rPr>
        <w:t xml:space="preserve">Opening Speed:  Door to operate at variable speed of </w:t>
      </w:r>
      <w:r>
        <w:rPr>
          <w:b/>
          <w:bCs/>
          <w:u w:val="single" w:color="000000"/>
          <w:shd w:val="clear" w:color="auto" w:fill="D6D5D5"/>
        </w:rPr>
        <w:t>6 to 12 inches (152 to 305 mm)</w:t>
      </w:r>
      <w:r>
        <w:rPr>
          <w:shd w:val="clear" w:color="auto" w:fill="D6D5D5"/>
        </w:rPr>
        <w:t xml:space="preserve"> per second.</w:t>
      </w:r>
    </w:p>
    <w:p w14:paraId="3890F4AA" w14:textId="77777777" w:rsidR="00D6111F" w:rsidRDefault="00C02251">
      <w:pPr>
        <w:pStyle w:val="CSILevel4"/>
      </w:pPr>
      <w:r>
        <w:rPr>
          <w:shd w:val="clear" w:color="auto" w:fill="D6D5D5"/>
        </w:rPr>
        <w:t xml:space="preserve">Closing Speed:  Door to operate at variable speed of </w:t>
      </w:r>
      <w:r>
        <w:rPr>
          <w:b/>
          <w:bCs/>
          <w:u w:val="single" w:color="000000"/>
          <w:shd w:val="clear" w:color="auto" w:fill="D6D5D5"/>
        </w:rPr>
        <w:t>6 to 12 inches (152 to 305 mm)</w:t>
      </w:r>
      <w:r>
        <w:rPr>
          <w:shd w:val="clear" w:color="auto" w:fill="D6D5D5"/>
        </w:rPr>
        <w:t xml:space="preserve"> per second.</w:t>
      </w:r>
    </w:p>
    <w:p w14:paraId="2C06EE15" w14:textId="3E83D81E" w:rsidR="00D6111F" w:rsidRPr="00116EFD" w:rsidRDefault="00C02251" w:rsidP="00C04244">
      <w:pPr>
        <w:numPr>
          <w:ilvl w:val="0"/>
          <w:numId w:val="22"/>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U-factor values:</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Model </w:t>
      </w:r>
      <w:r w:rsidR="00C04244" w:rsidRPr="00116EFD">
        <w:rPr>
          <w:rFonts w:ascii="Arial" w:eastAsia="Arial" w:hAnsi="Arial" w:cs="Arial"/>
          <w:i/>
          <w:vanish/>
          <w:color w:val="0F4761" w:themeColor="accent1" w:themeShade="BF"/>
          <w:sz w:val="20"/>
          <w:szCs w:val="20"/>
        </w:rPr>
        <w:t>453</w:t>
      </w:r>
      <w:r w:rsidRPr="00116EFD">
        <w:rPr>
          <w:rFonts w:ascii="Arial" w:eastAsia="Arial" w:hAnsi="Arial" w:cs="Arial"/>
          <w:i/>
          <w:vanish/>
          <w:color w:val="0F4761" w:themeColor="accent1" w:themeShade="BF"/>
          <w:sz w:val="20"/>
          <w:szCs w:val="20"/>
        </w:rPr>
        <w:t xml:space="preserve"> with double strength billet (DSB) clear, tempered, or obscure glazing: 0.30.</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Model </w:t>
      </w:r>
      <w:r w:rsidR="00C04244" w:rsidRPr="00116EFD">
        <w:rPr>
          <w:rFonts w:ascii="Arial" w:eastAsia="Arial" w:hAnsi="Arial" w:cs="Arial"/>
          <w:i/>
          <w:vanish/>
          <w:color w:val="0F4761" w:themeColor="accent1" w:themeShade="BF"/>
          <w:sz w:val="20"/>
          <w:szCs w:val="20"/>
        </w:rPr>
        <w:t>453</w:t>
      </w:r>
      <w:r w:rsidRPr="00116EFD">
        <w:rPr>
          <w:rFonts w:ascii="Arial" w:eastAsia="Arial" w:hAnsi="Arial" w:cs="Arial"/>
          <w:i/>
          <w:vanish/>
          <w:color w:val="0F4761" w:themeColor="accent1" w:themeShade="BF"/>
          <w:sz w:val="20"/>
          <w:szCs w:val="20"/>
        </w:rPr>
        <w:t xml:space="preserve"> with DSB Low-E coated glazing: 0.28.</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20E86AAE" w14:textId="77777777" w:rsidR="00D6111F" w:rsidRDefault="00C02251">
      <w:pPr>
        <w:pStyle w:val="CSILevel4"/>
      </w:pPr>
      <w:r>
        <w:rPr>
          <w:shd w:val="clear" w:color="auto" w:fill="D6D5D5"/>
        </w:rPr>
        <w:t>U-Factor:  </w:t>
      </w:r>
      <w:r>
        <w:rPr>
          <w:b/>
          <w:bCs/>
          <w:shd w:val="clear" w:color="auto" w:fill="D6D5D5"/>
        </w:rPr>
        <w:t xml:space="preserve">&lt;&lt; </w:t>
      </w:r>
      <w:r>
        <w:rPr>
          <w:b/>
          <w:bCs/>
          <w:u w:val="single" w:color="000000"/>
          <w:shd w:val="clear" w:color="auto" w:fill="D6D5D5"/>
        </w:rPr>
        <w:t>Not required</w:t>
      </w:r>
      <w:r>
        <w:rPr>
          <w:b/>
          <w:bCs/>
          <w:shd w:val="clear" w:color="auto" w:fill="D6D5D5"/>
        </w:rPr>
        <w:t>;  0.30; or  0.28&gt;&gt;</w:t>
      </w:r>
      <w:r>
        <w:rPr>
          <w:shd w:val="clear" w:color="auto" w:fill="D6D5D5"/>
        </w:rPr>
        <w:t>.</w:t>
      </w:r>
    </w:p>
    <w:p w14:paraId="0F5160E4" w14:textId="1F19D7A4" w:rsidR="00D6111F" w:rsidRDefault="00C02251" w:rsidP="00C04244">
      <w:pPr>
        <w:numPr>
          <w:ilvl w:val="0"/>
          <w:numId w:val="23"/>
        </w:numPr>
        <w:spacing w:after="0"/>
      </w:pPr>
      <w:r>
        <w:br/>
      </w:r>
      <w:r>
        <w:rPr>
          <w:rFonts w:ascii="Times New Roman" w:eastAsia="Times New Roman" w:hAnsi="Times New Roman" w:cs="Times New Roman"/>
          <w:b/>
          <w:bCs/>
          <w:i/>
          <w:sz w:val="24"/>
          <w:szCs w:val="24"/>
        </w:rPr>
        <w:t>~~~~~ MASTER NOTE ~~~~~~</w:t>
      </w:r>
      <w:r>
        <w:br/>
      </w:r>
      <w:r>
        <w:rPr>
          <w:rFonts w:ascii="Arial" w:eastAsia="Arial" w:hAnsi="Arial" w:cs="Arial"/>
          <w:i/>
          <w:sz w:val="20"/>
          <w:szCs w:val="20"/>
        </w:rPr>
        <w:t xml:space="preserve">R-value (RSI-value) for Model </w:t>
      </w:r>
      <w:r w:rsidR="00C04244">
        <w:rPr>
          <w:rFonts w:ascii="Arial" w:eastAsia="Arial" w:hAnsi="Arial" w:cs="Arial"/>
          <w:i/>
          <w:sz w:val="20"/>
          <w:szCs w:val="20"/>
        </w:rPr>
        <w:t>453</w:t>
      </w:r>
      <w:r>
        <w:rPr>
          <w:rFonts w:ascii="Arial" w:eastAsia="Arial" w:hAnsi="Arial" w:cs="Arial"/>
          <w:i/>
          <w:sz w:val="20"/>
          <w:szCs w:val="20"/>
        </w:rPr>
        <w:t>:</w:t>
      </w:r>
      <w:r>
        <w:br/>
      </w:r>
      <w:r>
        <w:rPr>
          <w:rFonts w:ascii="Arial" w:eastAsia="Arial" w:hAnsi="Arial" w:cs="Arial"/>
          <w:i/>
          <w:sz w:val="20"/>
          <w:szCs w:val="20"/>
        </w:rPr>
        <w:lastRenderedPageBreak/>
        <w:t xml:space="preserve">With double strength billet </w:t>
      </w:r>
      <w:r>
        <w:rPr>
          <w:rFonts w:ascii="Arial" w:eastAsia="Arial" w:hAnsi="Arial" w:cs="Arial"/>
          <w:i/>
          <w:sz w:val="20"/>
          <w:szCs w:val="20"/>
        </w:rPr>
        <w:t>(DSB) clear, tempered, or obscure glazing IGUs: R-value (RSI-value): 2.87 (0.51).</w:t>
      </w:r>
      <w:r>
        <w:br/>
      </w:r>
      <w:r>
        <w:rPr>
          <w:rFonts w:ascii="Arial" w:eastAsia="Arial" w:hAnsi="Arial" w:cs="Arial"/>
          <w:i/>
          <w:sz w:val="20"/>
          <w:szCs w:val="20"/>
        </w:rPr>
        <w:t>With clear polycarbonate IGUs: R-value (RSI-value): 2.93 (0.52).</w:t>
      </w:r>
      <w:r>
        <w:br/>
      </w:r>
      <w:r>
        <w:rPr>
          <w:rFonts w:ascii="Arial" w:eastAsia="Arial" w:hAnsi="Arial" w:cs="Arial"/>
          <w:i/>
          <w:sz w:val="20"/>
          <w:szCs w:val="20"/>
        </w:rPr>
        <w:t>With solar bronze IGUs: R-value (RSI-value): 3.17 (0.56).</w:t>
      </w:r>
      <w:r>
        <w:br/>
      </w:r>
      <w:r>
        <w:rPr>
          <w:rFonts w:ascii="Arial" w:eastAsia="Arial" w:hAnsi="Arial" w:cs="Arial"/>
          <w:i/>
          <w:sz w:val="20"/>
          <w:szCs w:val="20"/>
        </w:rPr>
        <w:t>With Low-E coating IGUs: R-value (RSI-value): 3.43 (0.60).</w:t>
      </w:r>
      <w:r>
        <w:br/>
      </w:r>
      <w:r>
        <w:rPr>
          <w:rFonts w:ascii="Arial" w:eastAsia="Arial" w:hAnsi="Arial" w:cs="Arial"/>
          <w:i/>
          <w:sz w:val="20"/>
          <w:szCs w:val="20"/>
        </w:rPr>
        <w:t xml:space="preserve">With </w:t>
      </w:r>
      <w:proofErr w:type="spellStart"/>
      <w:r>
        <w:rPr>
          <w:rFonts w:ascii="Arial" w:eastAsia="Arial" w:hAnsi="Arial" w:cs="Arial"/>
          <w:i/>
          <w:sz w:val="20"/>
          <w:szCs w:val="20"/>
        </w:rPr>
        <w:t>SolarBan</w:t>
      </w:r>
      <w:proofErr w:type="spellEnd"/>
      <w:r>
        <w:rPr>
          <w:rFonts w:ascii="Arial" w:eastAsia="Arial" w:hAnsi="Arial" w:cs="Arial"/>
          <w:i/>
          <w:sz w:val="20"/>
          <w:szCs w:val="20"/>
        </w:rPr>
        <w:t xml:space="preserve"> 70XL argon-filled IGUs: R-value (RSI-value): 4.09 (0.72).</w:t>
      </w:r>
      <w:r>
        <w:br/>
      </w:r>
      <w:r>
        <w:rPr>
          <w:rFonts w:ascii="Arial" w:eastAsia="Arial" w:hAnsi="Arial" w:cs="Arial"/>
          <w:i/>
          <w:sz w:val="20"/>
          <w:szCs w:val="20"/>
        </w:rPr>
        <w:t>With 1/4-inch thick multi-wall polycarbonate: R-value (RSI-value): 2.75 (0.48).</w:t>
      </w:r>
      <w:r>
        <w:br/>
      </w:r>
      <w:r>
        <w:rPr>
          <w:rFonts w:ascii="Arial" w:eastAsia="Arial" w:hAnsi="Arial" w:cs="Arial"/>
          <w:i/>
          <w:sz w:val="20"/>
          <w:szCs w:val="20"/>
        </w:rPr>
        <w:t>With 3/8-inch thick multi-wall polycarbonate: R-value (RSI-value): 3.21 (0.57).</w:t>
      </w:r>
      <w:r>
        <w:br/>
      </w:r>
      <w:r>
        <w:rPr>
          <w:rFonts w:ascii="Arial" w:eastAsia="Arial" w:hAnsi="Arial" w:cs="Arial"/>
          <w:i/>
          <w:sz w:val="20"/>
          <w:szCs w:val="20"/>
        </w:rPr>
        <w:t>With 5/8-inch th</w:t>
      </w:r>
      <w:r>
        <w:rPr>
          <w:rFonts w:ascii="Arial" w:eastAsia="Arial" w:hAnsi="Arial" w:cs="Arial"/>
          <w:i/>
          <w:sz w:val="20"/>
          <w:szCs w:val="20"/>
        </w:rPr>
        <w:t>ick multi-wall polycarbonate: R-value (RSI-value): 3.48 (0.61).</w:t>
      </w:r>
      <w:r>
        <w:br/>
      </w:r>
      <w:r>
        <w:rPr>
          <w:rFonts w:ascii="Arial" w:eastAsia="Arial" w:hAnsi="Arial" w:cs="Arial"/>
          <w:i/>
          <w:sz w:val="20"/>
          <w:szCs w:val="20"/>
        </w:rPr>
        <w:t>With 3/8-inch extruded polystyrene-filled solid panels: R-value (RSI-value): 2.60 (0.46).</w:t>
      </w:r>
      <w:r>
        <w:br/>
      </w:r>
      <w:r>
        <w:rPr>
          <w:rFonts w:ascii="Times New Roman" w:eastAsia="Times New Roman" w:hAnsi="Times New Roman" w:cs="Times New Roman"/>
          <w:b/>
          <w:bCs/>
          <w:i/>
          <w:sz w:val="24"/>
          <w:szCs w:val="24"/>
        </w:rPr>
        <w:t>~~~ END OF MASTER NOTE ~~~~</w:t>
      </w:r>
      <w:r>
        <w:br/>
      </w:r>
    </w:p>
    <w:p w14:paraId="3FFECFD6" w14:textId="77777777" w:rsidR="00D6111F" w:rsidRDefault="00C02251">
      <w:pPr>
        <w:pStyle w:val="CSILevel4"/>
      </w:pPr>
      <w:r>
        <w:rPr>
          <w:shd w:val="clear" w:color="auto" w:fill="D6D5D5"/>
        </w:rPr>
        <w:t>R-value (RSI-value):  </w:t>
      </w:r>
      <w:r>
        <w:rPr>
          <w:b/>
          <w:bCs/>
          <w:shd w:val="clear" w:color="auto" w:fill="D6D5D5"/>
        </w:rPr>
        <w:t xml:space="preserve">&lt;&lt; </w:t>
      </w:r>
      <w:r>
        <w:rPr>
          <w:b/>
          <w:bCs/>
          <w:u w:val="single" w:color="000000"/>
          <w:shd w:val="clear" w:color="auto" w:fill="D6D5D5"/>
        </w:rPr>
        <w:t>2.60 (0.46)</w:t>
      </w:r>
      <w:r>
        <w:rPr>
          <w:b/>
          <w:bCs/>
          <w:shd w:val="clear" w:color="auto" w:fill="D6D5D5"/>
        </w:rPr>
        <w:t>;  2.75 (0.48);  2.87 (0.51);  2.93 (0.52);  3.17 (0.56);  3.21 (0.57);  3.43 (0.60);  3.48 (0.61); or  4.09 (0.72)&gt;&gt;</w:t>
      </w:r>
      <w:r>
        <w:rPr>
          <w:shd w:val="clear" w:color="auto" w:fill="D6D5D5"/>
        </w:rPr>
        <w:t>.</w:t>
      </w:r>
    </w:p>
    <w:p w14:paraId="2D7829BF" w14:textId="77777777" w:rsidR="00D6111F" w:rsidRPr="00116EFD" w:rsidRDefault="00C02251" w:rsidP="00C04244">
      <w:pPr>
        <w:numPr>
          <w:ilvl w:val="0"/>
          <w:numId w:val="24"/>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Select operation cycles to coordinate with selected springs.</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75E65887" w14:textId="77777777" w:rsidR="00D6111F" w:rsidRDefault="00C02251">
      <w:pPr>
        <w:pStyle w:val="CSILevel4"/>
      </w:pPr>
      <w:r>
        <w:rPr>
          <w:shd w:val="clear" w:color="auto" w:fill="D6D5D5"/>
        </w:rPr>
        <w:t xml:space="preserve">Operation Cycles:  Capable of operating for minimum </w:t>
      </w:r>
      <w:r>
        <w:rPr>
          <w:b/>
          <w:bCs/>
          <w:shd w:val="clear" w:color="auto" w:fill="D6D5D5"/>
        </w:rPr>
        <w:t xml:space="preserve">&lt;&lt; </w:t>
      </w:r>
      <w:r>
        <w:rPr>
          <w:b/>
          <w:bCs/>
          <w:u w:val="single" w:color="000000"/>
          <w:shd w:val="clear" w:color="auto" w:fill="D6D5D5"/>
        </w:rPr>
        <w:t>10,000</w:t>
      </w:r>
      <w:r>
        <w:rPr>
          <w:b/>
          <w:bCs/>
          <w:shd w:val="clear" w:color="auto" w:fill="D6D5D5"/>
        </w:rPr>
        <w:t>;  25,000;  50,000;  75,000; or  100,000&gt;&gt;</w:t>
      </w:r>
      <w:r>
        <w:rPr>
          <w:shd w:val="clear" w:color="auto" w:fill="D6D5D5"/>
        </w:rPr>
        <w:t xml:space="preserve"> cycles. One operation cycle is complete when door is opened from closed position to fully open position and returned to closed position.</w:t>
      </w:r>
    </w:p>
    <w:p w14:paraId="20DF3293" w14:textId="77777777" w:rsidR="00D6111F" w:rsidRDefault="00C02251">
      <w:pPr>
        <w:pStyle w:val="CSILevel4"/>
      </w:pPr>
      <w:r>
        <w:rPr>
          <w:shd w:val="clear" w:color="auto" w:fill="D6D5D5"/>
        </w:rPr>
        <w:t>Available Warranty:</w:t>
      </w:r>
    </w:p>
    <w:p w14:paraId="2DA3EAE0" w14:textId="77777777" w:rsidR="00D6111F" w:rsidRDefault="00C02251">
      <w:pPr>
        <w:pStyle w:val="CSILevel5"/>
      </w:pPr>
      <w:r>
        <w:rPr>
          <w:shd w:val="clear" w:color="auto" w:fill="D6D5D5"/>
        </w:rPr>
        <w:t>Door Only:  One year.</w:t>
      </w:r>
    </w:p>
    <w:p w14:paraId="4A5D75C9" w14:textId="4D01C091" w:rsidR="00D6111F" w:rsidRPr="00C02251" w:rsidRDefault="00C02251" w:rsidP="00C02251">
      <w:pPr>
        <w:pStyle w:val="CSILevel4"/>
      </w:pPr>
      <w:r>
        <w:rPr>
          <w:shd w:val="clear" w:color="auto" w:fill="D6D5D5"/>
        </w:rPr>
        <w:t xml:space="preserve">Panel Material: </w:t>
      </w:r>
      <w:r>
        <w:rPr>
          <w:shd w:val="clear" w:color="auto" w:fill="D6D5D5"/>
        </w:rPr>
        <w:t> Extruded 6063-T6 aluminum.</w:t>
      </w:r>
    </w:p>
    <w:p w14:paraId="7E7C8C36" w14:textId="01658E81" w:rsidR="00D6111F" w:rsidRPr="00C02251" w:rsidRDefault="00C02251" w:rsidP="00C02251">
      <w:pPr>
        <w:pStyle w:val="CSILevel5"/>
        <w:rPr>
          <w:shd w:val="clear" w:color="auto" w:fill="D6D5D5"/>
        </w:rPr>
      </w:pPr>
      <w:r w:rsidRPr="00C02251">
        <w:rPr>
          <w:shd w:val="clear" w:color="auto" w:fill="D6D5D5"/>
        </w:rPr>
        <w:t>Panel Thickness:  </w:t>
      </w:r>
      <w:r w:rsidRPr="00C02251">
        <w:rPr>
          <w:shd w:val="clear" w:color="auto" w:fill="D6D5D5"/>
        </w:rPr>
        <w:t xml:space="preserve"> </w:t>
      </w:r>
      <w:r w:rsidRPr="00C02251">
        <w:rPr>
          <w:shd w:val="clear" w:color="auto" w:fill="D6D5D5"/>
        </w:rPr>
        <w:t xml:space="preserve">  </w:t>
      </w:r>
      <w:r w:rsidRPr="00C02251">
        <w:rPr>
          <w:shd w:val="clear" w:color="auto" w:fill="D6D5D5"/>
        </w:rPr>
        <w:t>1-3/4 inches (45 mm)</w:t>
      </w:r>
      <w:r w:rsidRPr="00C02251">
        <w:rPr>
          <w:shd w:val="clear" w:color="auto" w:fill="D6D5D5"/>
        </w:rPr>
        <w:t>&gt;&gt;</w:t>
      </w:r>
      <w:r w:rsidRPr="00C02251">
        <w:rPr>
          <w:shd w:val="clear" w:color="auto" w:fill="D6D5D5"/>
        </w:rPr>
        <w:t>.</w:t>
      </w:r>
    </w:p>
    <w:p w14:paraId="0B1BFEEA" w14:textId="71A620C6" w:rsidR="00D6111F" w:rsidRPr="00116EFD" w:rsidRDefault="00C02251" w:rsidP="00C04244">
      <w:pPr>
        <w:numPr>
          <w:ilvl w:val="0"/>
          <w:numId w:val="26"/>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Model</w:t>
      </w:r>
      <w:r w:rsidR="00A95F65" w:rsidRPr="00116EFD">
        <w:rPr>
          <w:rFonts w:ascii="Arial" w:eastAsia="Arial" w:hAnsi="Arial" w:cs="Arial"/>
          <w:i/>
          <w:vanish/>
          <w:color w:val="0F4761" w:themeColor="accent1" w:themeShade="BF"/>
          <w:sz w:val="20"/>
          <w:szCs w:val="20"/>
        </w:rPr>
        <w:t xml:space="preserve"> 453 </w:t>
      </w:r>
      <w:r w:rsidRPr="00116EFD">
        <w:rPr>
          <w:rFonts w:ascii="Arial" w:eastAsia="Arial" w:hAnsi="Arial" w:cs="Arial"/>
          <w:i/>
          <w:vanish/>
          <w:color w:val="0F4761" w:themeColor="accent1" w:themeShade="BF"/>
          <w:sz w:val="20"/>
          <w:szCs w:val="20"/>
        </w:rPr>
        <w:t>ha</w:t>
      </w:r>
      <w:r w:rsidR="00A95F65" w:rsidRPr="00116EFD">
        <w:rPr>
          <w:rFonts w:ascii="Arial" w:eastAsia="Arial" w:hAnsi="Arial" w:cs="Arial"/>
          <w:i/>
          <w:vanish/>
          <w:color w:val="0F4761" w:themeColor="accent1" w:themeShade="BF"/>
          <w:sz w:val="20"/>
          <w:szCs w:val="20"/>
        </w:rPr>
        <w:t>s a</w:t>
      </w:r>
      <w:r w:rsidRPr="00116EFD">
        <w:rPr>
          <w:rFonts w:ascii="Arial" w:eastAsia="Arial" w:hAnsi="Arial" w:cs="Arial"/>
          <w:i/>
          <w:vanish/>
          <w:color w:val="0F4761" w:themeColor="accent1" w:themeShade="BF"/>
          <w:sz w:val="20"/>
          <w:szCs w:val="20"/>
        </w:rPr>
        <w:t xml:space="preserve"> shiplap joint profile.</w:t>
      </w:r>
      <w:r w:rsidRPr="00116EFD">
        <w:rPr>
          <w:vanish/>
          <w:color w:val="0F4761" w:themeColor="accent1" w:themeShade="BF"/>
        </w:rPr>
        <w:br/>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4C0EFDE5" w14:textId="0BB17993" w:rsidR="00D6111F" w:rsidRDefault="00C02251">
      <w:pPr>
        <w:pStyle w:val="CSILevel5"/>
      </w:pPr>
      <w:r>
        <w:rPr>
          <w:shd w:val="clear" w:color="auto" w:fill="D6D5D5"/>
        </w:rPr>
        <w:t>Joint Profile:  </w:t>
      </w:r>
      <w:r>
        <w:rPr>
          <w:b/>
          <w:bCs/>
          <w:shd w:val="clear" w:color="auto" w:fill="D6D5D5"/>
        </w:rPr>
        <w:t>&lt;&lt;Shiplap&gt;&gt;</w:t>
      </w:r>
      <w:r>
        <w:rPr>
          <w:shd w:val="clear" w:color="auto" w:fill="D6D5D5"/>
        </w:rPr>
        <w:t>.</w:t>
      </w:r>
    </w:p>
    <w:p w14:paraId="762F1E71" w14:textId="77777777" w:rsidR="00D6111F" w:rsidRDefault="00C02251">
      <w:pPr>
        <w:pStyle w:val="CSILevel5"/>
      </w:pPr>
      <w:r>
        <w:rPr>
          <w:shd w:val="clear" w:color="auto" w:fill="D6D5D5"/>
        </w:rPr>
        <w:t>Section Height:  Manufacturer's standard based on door height.</w:t>
      </w:r>
    </w:p>
    <w:p w14:paraId="08AFD69B" w14:textId="5EF65558" w:rsidR="00D6111F" w:rsidRPr="00116EFD" w:rsidRDefault="00C02251" w:rsidP="00C04244">
      <w:pPr>
        <w:numPr>
          <w:ilvl w:val="0"/>
          <w:numId w:val="27"/>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Glazing options available per model:</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Models </w:t>
      </w:r>
      <w:r w:rsidR="00C04244" w:rsidRPr="00116EFD">
        <w:rPr>
          <w:rFonts w:ascii="Arial" w:eastAsia="Arial" w:hAnsi="Arial" w:cs="Arial"/>
          <w:i/>
          <w:vanish/>
          <w:color w:val="0F4761" w:themeColor="accent1" w:themeShade="BF"/>
          <w:sz w:val="20"/>
          <w:szCs w:val="20"/>
        </w:rPr>
        <w:t>453</w:t>
      </w:r>
      <w:r w:rsidRPr="00116EFD">
        <w:rPr>
          <w:rFonts w:ascii="Arial" w:eastAsia="Arial" w:hAnsi="Arial" w:cs="Arial"/>
          <w:i/>
          <w:vanish/>
          <w:color w:val="0F4761" w:themeColor="accent1" w:themeShade="BF"/>
          <w:sz w:val="20"/>
          <w:szCs w:val="20"/>
        </w:rPr>
        <w:t>: 1/8 inch (3 mm) DSB glass, 1/8 inch (3 mm) and 1/4 inch (6 mm) tempered DSB glass, 1/8 inch (3mm) and 1/4 inch (6 mm) acrylic, 1/8 inch (3 mm) and 1/4 inch (6 mm) clear polycarbonate, 1/4 inch (6 mm) wired glass.</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Insulated DSB vision </w:t>
      </w:r>
      <w:proofErr w:type="spellStart"/>
      <w:r w:rsidRPr="00116EFD">
        <w:rPr>
          <w:rFonts w:ascii="Arial" w:eastAsia="Arial" w:hAnsi="Arial" w:cs="Arial"/>
          <w:i/>
          <w:vanish/>
          <w:color w:val="0F4761" w:themeColor="accent1" w:themeShade="BF"/>
          <w:sz w:val="20"/>
          <w:szCs w:val="20"/>
        </w:rPr>
        <w:t>lites</w:t>
      </w:r>
      <w:proofErr w:type="spellEnd"/>
      <w:r w:rsidRPr="00116EFD">
        <w:rPr>
          <w:rFonts w:ascii="Arial" w:eastAsia="Arial" w:hAnsi="Arial" w:cs="Arial"/>
          <w:i/>
          <w:vanish/>
          <w:color w:val="0F4761" w:themeColor="accent1" w:themeShade="BF"/>
          <w:sz w:val="20"/>
          <w:szCs w:val="20"/>
        </w:rPr>
        <w:t>: 1/2 inch (13 mm) DSB glass, 1/2 inch (13 mm) tempered DSB glass, 1/2 inch (13 mm) acrylic, 1/2 inch (13 mm) polycarbonate.</w:t>
      </w:r>
      <w:r w:rsidRPr="00116EFD">
        <w:rPr>
          <w:vanish/>
          <w:color w:val="0F4761" w:themeColor="accent1" w:themeShade="BF"/>
        </w:rPr>
        <w:br/>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color w:val="0F4761" w:themeColor="accent1" w:themeShade="BF"/>
        </w:rPr>
        <w:br/>
      </w:r>
    </w:p>
    <w:p w14:paraId="5CC8AE08" w14:textId="77777777" w:rsidR="00D6111F" w:rsidRDefault="00C02251">
      <w:pPr>
        <w:pStyle w:val="CSILevel5"/>
      </w:pPr>
      <w:r>
        <w:rPr>
          <w:shd w:val="clear" w:color="auto" w:fill="D6D5D5"/>
        </w:rPr>
        <w:lastRenderedPageBreak/>
        <w:t>Glazing:  </w:t>
      </w:r>
      <w:r>
        <w:rPr>
          <w:b/>
          <w:bCs/>
          <w:shd w:val="clear" w:color="auto" w:fill="D6D5D5"/>
        </w:rPr>
        <w:t xml:space="preserve">&lt;&lt; </w:t>
      </w:r>
      <w:r>
        <w:rPr>
          <w:b/>
          <w:bCs/>
          <w:u w:val="single" w:color="000000"/>
          <w:shd w:val="clear" w:color="auto" w:fill="D6D5D5"/>
        </w:rPr>
        <w:t>Not required</w:t>
      </w:r>
      <w:r>
        <w:rPr>
          <w:b/>
          <w:bCs/>
          <w:shd w:val="clear" w:color="auto" w:fill="D6D5D5"/>
        </w:rPr>
        <w:t>;  1/8 inch (3 mm) DSB glass;  1/8 inch (3 mm) tempered DSB glass;  1/4 inch (6 mm) tempered DSB glass;  1/8 inch (3 mm) acrylic;  1/4 inch (6 mm) acrylic;  1/8 inch (3 mm) clear polycarbonate;  1/4 inch (6 mm) clear polycarbonate;  1/4 inch (6 mm) wired glass;  1/2 inch (13 mm) DSB glass;  1/2 inch (13 mm) tempered DSB glass;  1/2 inch (13 mm) acrylic;  1/2 inch (13 mm) polycarbonate;  1/4 inch (6 mm) opaque white;  1/4 inch (6 mm) opaque black;  1/4 inch (6 mm) mirrored gray;  1/4 inch (6 m</w:t>
      </w:r>
      <w:r>
        <w:rPr>
          <w:b/>
          <w:bCs/>
          <w:shd w:val="clear" w:color="auto" w:fill="D6D5D5"/>
        </w:rPr>
        <w:t>m) mirrored bronze; or  1/4 inch (6 mm) translucent black&gt;&gt;</w:t>
      </w:r>
      <w:r>
        <w:rPr>
          <w:shd w:val="clear" w:color="auto" w:fill="D6D5D5"/>
        </w:rPr>
        <w:t>.</w:t>
      </w:r>
    </w:p>
    <w:p w14:paraId="19C94BD0" w14:textId="278E88C1" w:rsidR="00D6111F" w:rsidRPr="00116EFD" w:rsidRDefault="00C02251" w:rsidP="00C04244">
      <w:pPr>
        <w:numPr>
          <w:ilvl w:val="0"/>
          <w:numId w:val="28"/>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Finish options per model:</w:t>
      </w:r>
      <w:r w:rsidRPr="00116EFD">
        <w:rPr>
          <w:vanish/>
          <w:color w:val="0F4761" w:themeColor="accent1" w:themeShade="BF"/>
        </w:rPr>
        <w:br/>
      </w:r>
      <w:r w:rsidRPr="00116EFD">
        <w:rPr>
          <w:rFonts w:ascii="Arial" w:eastAsia="Arial" w:hAnsi="Arial" w:cs="Arial"/>
          <w:i/>
          <w:vanish/>
          <w:color w:val="0F4761" w:themeColor="accent1" w:themeShade="BF"/>
          <w:sz w:val="20"/>
          <w:szCs w:val="20"/>
        </w:rPr>
        <w:t xml:space="preserve">Models </w:t>
      </w:r>
      <w:r w:rsidR="00C04244" w:rsidRPr="00116EFD">
        <w:rPr>
          <w:rFonts w:ascii="Arial" w:eastAsia="Arial" w:hAnsi="Arial" w:cs="Arial"/>
          <w:i/>
          <w:vanish/>
          <w:color w:val="0F4761" w:themeColor="accent1" w:themeShade="BF"/>
          <w:sz w:val="20"/>
          <w:szCs w:val="20"/>
        </w:rPr>
        <w:t>453</w:t>
      </w:r>
      <w:r w:rsidRPr="00116EFD">
        <w:rPr>
          <w:rFonts w:ascii="Arial" w:eastAsia="Arial" w:hAnsi="Arial" w:cs="Arial"/>
          <w:i/>
          <w:vanish/>
          <w:color w:val="0F4761" w:themeColor="accent1" w:themeShade="BF"/>
          <w:sz w:val="20"/>
          <w:szCs w:val="20"/>
        </w:rPr>
        <w:t xml:space="preserve">: Clear </w:t>
      </w:r>
      <w:r w:rsidRPr="00116EFD">
        <w:rPr>
          <w:rFonts w:ascii="Arial" w:eastAsia="Arial" w:hAnsi="Arial" w:cs="Arial"/>
          <w:i/>
          <w:vanish/>
          <w:color w:val="0F4761" w:themeColor="accent1" w:themeShade="BF"/>
          <w:sz w:val="20"/>
          <w:szCs w:val="20"/>
        </w:rPr>
        <w:t>anodized, light bronze anodized, medium bronze anodized, dark bronze anodized, black anodized, powder coat.</w:t>
      </w:r>
      <w:r w:rsidRPr="00116EFD">
        <w:rPr>
          <w:vanish/>
          <w:color w:val="0F4761" w:themeColor="accent1" w:themeShade="BF"/>
        </w:rPr>
        <w:br/>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5A6E3B69" w14:textId="77777777" w:rsidR="00D6111F" w:rsidRDefault="00C02251">
      <w:pPr>
        <w:pStyle w:val="CSILevel5"/>
      </w:pPr>
      <w:r>
        <w:rPr>
          <w:shd w:val="clear" w:color="auto" w:fill="D6D5D5"/>
        </w:rPr>
        <w:t>Exterior Finish:  </w:t>
      </w:r>
      <w:r>
        <w:rPr>
          <w:b/>
          <w:bCs/>
          <w:shd w:val="clear" w:color="auto" w:fill="D6D5D5"/>
        </w:rPr>
        <w:t xml:space="preserve">&lt;&lt; </w:t>
      </w:r>
      <w:r>
        <w:rPr>
          <w:b/>
          <w:bCs/>
          <w:u w:val="single" w:color="000000"/>
          <w:shd w:val="clear" w:color="auto" w:fill="D6D5D5"/>
        </w:rPr>
        <w:t>Clear anodized</w:t>
      </w:r>
      <w:r>
        <w:rPr>
          <w:b/>
          <w:bCs/>
          <w:shd w:val="clear" w:color="auto" w:fill="D6D5D5"/>
        </w:rPr>
        <w:t>;  Light bronze anodized;  Medium bronze anodized;  Dark bronze anodized;  Black anodized; or  Powder coat; color: _____&gt;&gt;</w:t>
      </w:r>
      <w:r>
        <w:rPr>
          <w:shd w:val="clear" w:color="auto" w:fill="D6D5D5"/>
        </w:rPr>
        <w:t>.</w:t>
      </w:r>
    </w:p>
    <w:p w14:paraId="51EA049C" w14:textId="77777777" w:rsidR="00D6111F" w:rsidRDefault="00C02251">
      <w:pPr>
        <w:pStyle w:val="CSILevel4"/>
      </w:pPr>
      <w:r>
        <w:rPr>
          <w:shd w:val="clear" w:color="auto" w:fill="D6D5D5"/>
        </w:rPr>
        <w:t>Locking Options to Include:  </w:t>
      </w:r>
      <w:r>
        <w:rPr>
          <w:b/>
          <w:bCs/>
          <w:shd w:val="clear" w:color="auto" w:fill="D6D5D5"/>
        </w:rPr>
        <w:t xml:space="preserve">&lt;&lt; </w:t>
      </w:r>
      <w:r>
        <w:rPr>
          <w:b/>
          <w:bCs/>
          <w:u w:val="single" w:color="000000"/>
          <w:shd w:val="clear" w:color="auto" w:fill="D6D5D5"/>
        </w:rPr>
        <w:t>None</w:t>
      </w:r>
      <w:r>
        <w:rPr>
          <w:b/>
          <w:bCs/>
          <w:shd w:val="clear" w:color="auto" w:fill="D6D5D5"/>
        </w:rPr>
        <w:t>;  Slide lock; or  Cylinder&gt;&gt;</w:t>
      </w:r>
      <w:r>
        <w:rPr>
          <w:shd w:val="clear" w:color="auto" w:fill="D6D5D5"/>
        </w:rPr>
        <w:t>.</w:t>
      </w:r>
    </w:p>
    <w:p w14:paraId="19BFA9DE" w14:textId="77777777" w:rsidR="00D6111F" w:rsidRDefault="00C02251">
      <w:pPr>
        <w:pStyle w:val="CSILevel5"/>
      </w:pPr>
      <w:r>
        <w:rPr>
          <w:shd w:val="clear" w:color="auto" w:fill="D6D5D5"/>
        </w:rPr>
        <w:t>Lock Locations:  </w:t>
      </w:r>
      <w:r>
        <w:rPr>
          <w:b/>
          <w:bCs/>
          <w:shd w:val="clear" w:color="auto" w:fill="D6D5D5"/>
        </w:rPr>
        <w:t xml:space="preserve">&lt;&lt; </w:t>
      </w:r>
      <w:r>
        <w:rPr>
          <w:b/>
          <w:bCs/>
          <w:u w:val="single" w:color="000000"/>
          <w:shd w:val="clear" w:color="auto" w:fill="D6D5D5"/>
        </w:rPr>
        <w:t>Both jambs</w:t>
      </w:r>
      <w:r>
        <w:rPr>
          <w:b/>
          <w:bCs/>
          <w:shd w:val="clear" w:color="auto" w:fill="D6D5D5"/>
        </w:rPr>
        <w:t>;  Left only; or  Right only&gt;&gt;</w:t>
      </w:r>
      <w:r>
        <w:rPr>
          <w:shd w:val="clear" w:color="auto" w:fill="D6D5D5"/>
        </w:rPr>
        <w:t>.</w:t>
      </w:r>
    </w:p>
    <w:p w14:paraId="68E47147" w14:textId="77777777" w:rsidR="00D6111F" w:rsidRDefault="00C02251">
      <w:pPr>
        <w:pStyle w:val="CSILevel4"/>
      </w:pPr>
      <w:r>
        <w:rPr>
          <w:shd w:val="clear" w:color="auto" w:fill="D6D5D5"/>
        </w:rPr>
        <w:t>Weatherstripping and Seals:  </w:t>
      </w:r>
      <w:r>
        <w:rPr>
          <w:b/>
          <w:bCs/>
          <w:shd w:val="clear" w:color="auto" w:fill="D6D5D5"/>
        </w:rPr>
        <w:t xml:space="preserve">&lt;&lt; </w:t>
      </w:r>
      <w:r>
        <w:rPr>
          <w:b/>
          <w:bCs/>
          <w:u w:val="single" w:color="000000"/>
          <w:shd w:val="clear" w:color="auto" w:fill="D6D5D5"/>
        </w:rPr>
        <w:t>Required</w:t>
      </w:r>
      <w:r>
        <w:rPr>
          <w:b/>
          <w:bCs/>
          <w:shd w:val="clear" w:color="auto" w:fill="D6D5D5"/>
        </w:rPr>
        <w:t>; or  Not required&gt;&gt;</w:t>
      </w:r>
      <w:r>
        <w:rPr>
          <w:shd w:val="clear" w:color="auto" w:fill="D6D5D5"/>
        </w:rPr>
        <w:t>.</w:t>
      </w:r>
    </w:p>
    <w:p w14:paraId="1EDAA383" w14:textId="77777777" w:rsidR="00D6111F" w:rsidRDefault="00C02251">
      <w:pPr>
        <w:pStyle w:val="CSILevel4"/>
      </w:pPr>
      <w:r>
        <w:rPr>
          <w:shd w:val="clear" w:color="auto" w:fill="D6D5D5"/>
        </w:rPr>
        <w:t>Tracks:  Constructed of steel with members fully bolted together.</w:t>
      </w:r>
    </w:p>
    <w:p w14:paraId="44BF8F96" w14:textId="77777777" w:rsidR="00D6111F" w:rsidRDefault="00C02251">
      <w:pPr>
        <w:pStyle w:val="CSILevel5"/>
      </w:pPr>
      <w:r>
        <w:rPr>
          <w:shd w:val="clear" w:color="auto" w:fill="D6D5D5"/>
        </w:rPr>
        <w:t>Size:  </w:t>
      </w:r>
      <w:r>
        <w:rPr>
          <w:b/>
          <w:bCs/>
          <w:shd w:val="clear" w:color="auto" w:fill="D6D5D5"/>
        </w:rPr>
        <w:t xml:space="preserve">&lt;&lt; </w:t>
      </w:r>
      <w:r>
        <w:rPr>
          <w:b/>
          <w:bCs/>
          <w:u w:val="single" w:color="000000"/>
          <w:shd w:val="clear" w:color="auto" w:fill="D6D5D5"/>
        </w:rPr>
        <w:t>2 inches (51 mm)</w:t>
      </w:r>
      <w:r>
        <w:rPr>
          <w:b/>
          <w:bCs/>
          <w:shd w:val="clear" w:color="auto" w:fill="D6D5D5"/>
        </w:rPr>
        <w:t>; or  3 inches (76 mm)&gt;&gt;</w:t>
      </w:r>
      <w:r>
        <w:rPr>
          <w:shd w:val="clear" w:color="auto" w:fill="D6D5D5"/>
        </w:rPr>
        <w:t>.</w:t>
      </w:r>
    </w:p>
    <w:p w14:paraId="03F453C6" w14:textId="77777777" w:rsidR="00D6111F" w:rsidRDefault="00C02251">
      <w:pPr>
        <w:pStyle w:val="CSILevel5"/>
      </w:pPr>
      <w:r>
        <w:rPr>
          <w:shd w:val="clear" w:color="auto" w:fill="D6D5D5"/>
        </w:rPr>
        <w:t>Finish:  Galvanized steel.</w:t>
      </w:r>
    </w:p>
    <w:p w14:paraId="4F3E8415" w14:textId="77777777" w:rsidR="00D6111F" w:rsidRDefault="00C02251">
      <w:pPr>
        <w:pStyle w:val="CSILevel4"/>
      </w:pPr>
      <w:r>
        <w:rPr>
          <w:shd w:val="clear" w:color="auto" w:fill="D6D5D5"/>
        </w:rPr>
        <w:t>Brackets:  Steel to support counterbalance and curtain.</w:t>
      </w:r>
    </w:p>
    <w:p w14:paraId="2C5DF977" w14:textId="77777777" w:rsidR="00D6111F" w:rsidRDefault="00C02251">
      <w:pPr>
        <w:pStyle w:val="CSILevel5"/>
      </w:pPr>
      <w:r>
        <w:rPr>
          <w:shd w:val="clear" w:color="auto" w:fill="D6D5D5"/>
        </w:rPr>
        <w:t>Finish:  Hot-dip galvanized.</w:t>
      </w:r>
    </w:p>
    <w:p w14:paraId="2C3809EC" w14:textId="77777777" w:rsidR="00D6111F" w:rsidRDefault="00C02251">
      <w:pPr>
        <w:pStyle w:val="CSILevel4"/>
      </w:pPr>
      <w:r>
        <w:rPr>
          <w:shd w:val="clear" w:color="auto" w:fill="D6D5D5"/>
        </w:rPr>
        <w:t xml:space="preserve">Springs:  Rated for </w:t>
      </w:r>
      <w:r>
        <w:rPr>
          <w:b/>
          <w:bCs/>
          <w:shd w:val="clear" w:color="auto" w:fill="D6D5D5"/>
        </w:rPr>
        <w:t xml:space="preserve">&lt;&lt; </w:t>
      </w:r>
      <w:r>
        <w:rPr>
          <w:b/>
          <w:bCs/>
          <w:u w:val="single" w:color="000000"/>
          <w:shd w:val="clear" w:color="auto" w:fill="D6D5D5"/>
        </w:rPr>
        <w:t>10,000</w:t>
      </w:r>
      <w:r>
        <w:rPr>
          <w:b/>
          <w:bCs/>
          <w:shd w:val="clear" w:color="auto" w:fill="D6D5D5"/>
        </w:rPr>
        <w:t>;  25,000;  50,000;  75,000; or  100,000&gt;&gt;</w:t>
      </w:r>
      <w:r>
        <w:rPr>
          <w:shd w:val="clear" w:color="auto" w:fill="D6D5D5"/>
        </w:rPr>
        <w:t xml:space="preserve"> cycles.</w:t>
      </w:r>
    </w:p>
    <w:p w14:paraId="7CE16558" w14:textId="77777777" w:rsidR="00D6111F" w:rsidRPr="00116EFD" w:rsidRDefault="00C02251" w:rsidP="00C04244">
      <w:pPr>
        <w:numPr>
          <w:ilvl w:val="0"/>
          <w:numId w:val="29"/>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Manual push-up to 84 sq ft (7.8 sq m) or 12 by 7 feet (3.7 by 2.1 m). Chain hoist over 84 sq ft (7.8 sq m) or 12 by 7 feet (3.7 by 2.1 m).</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6DF9CD2A" w14:textId="77777777" w:rsidR="00D6111F" w:rsidRDefault="00C02251">
      <w:pPr>
        <w:pStyle w:val="CSILevel4"/>
      </w:pPr>
      <w:r>
        <w:rPr>
          <w:shd w:val="clear" w:color="auto" w:fill="D6D5D5"/>
        </w:rPr>
        <w:t>Manual Operation:  </w:t>
      </w:r>
      <w:r>
        <w:rPr>
          <w:b/>
          <w:bCs/>
          <w:shd w:val="clear" w:color="auto" w:fill="D6D5D5"/>
        </w:rPr>
        <w:t xml:space="preserve">&lt;&lt; </w:t>
      </w:r>
      <w:r>
        <w:rPr>
          <w:b/>
          <w:bCs/>
          <w:u w:val="single" w:color="000000"/>
          <w:shd w:val="clear" w:color="auto" w:fill="D6D5D5"/>
        </w:rPr>
        <w:t>Push-up</w:t>
      </w:r>
      <w:r>
        <w:rPr>
          <w:b/>
          <w:bCs/>
          <w:shd w:val="clear" w:color="auto" w:fill="D6D5D5"/>
        </w:rPr>
        <w:t>; or  Chain hoist&gt;&gt;</w:t>
      </w:r>
      <w:r>
        <w:rPr>
          <w:shd w:val="clear" w:color="auto" w:fill="D6D5D5"/>
        </w:rPr>
        <w:t>.</w:t>
      </w:r>
    </w:p>
    <w:p w14:paraId="2340A930" w14:textId="77777777" w:rsidR="00D6111F" w:rsidRDefault="00C02251">
      <w:pPr>
        <w:pStyle w:val="CSILevel4"/>
      </w:pPr>
      <w:r>
        <w:rPr>
          <w:shd w:val="clear" w:color="auto" w:fill="D6D5D5"/>
        </w:rPr>
        <w:t xml:space="preserve">Motor Operation:  Provide UL-listed electric operator; size as recommended by manufacturer to move door in either direction at minimum </w:t>
      </w:r>
      <w:r>
        <w:rPr>
          <w:b/>
          <w:bCs/>
          <w:u w:val="single" w:color="000000"/>
          <w:shd w:val="clear" w:color="auto" w:fill="D6D5D5"/>
        </w:rPr>
        <w:t>6 inches (152 mm)</w:t>
      </w:r>
      <w:r>
        <w:rPr>
          <w:shd w:val="clear" w:color="auto" w:fill="D6D5D5"/>
        </w:rPr>
        <w:t xml:space="preserve">, maximum </w:t>
      </w:r>
      <w:r>
        <w:rPr>
          <w:b/>
          <w:bCs/>
          <w:u w:val="single" w:color="000000"/>
          <w:shd w:val="clear" w:color="auto" w:fill="D6D5D5"/>
        </w:rPr>
        <w:t>12 inches (305 mm)</w:t>
      </w:r>
      <w:r>
        <w:rPr>
          <w:shd w:val="clear" w:color="auto" w:fill="D6D5D5"/>
        </w:rPr>
        <w:t xml:space="preserve"> per second.</w:t>
      </w:r>
    </w:p>
    <w:p w14:paraId="02A763B1" w14:textId="77777777" w:rsidR="00D6111F" w:rsidRDefault="00C02251">
      <w:pPr>
        <w:pStyle w:val="CSILevel5"/>
      </w:pPr>
      <w:r>
        <w:rPr>
          <w:shd w:val="clear" w:color="auto" w:fill="D6D5D5"/>
        </w:rPr>
        <w:t>Timer to Close:  </w:t>
      </w:r>
      <w:r>
        <w:rPr>
          <w:b/>
          <w:bCs/>
          <w:shd w:val="clear" w:color="auto" w:fill="D6D5D5"/>
        </w:rPr>
        <w:t xml:space="preserve">&lt;&lt; </w:t>
      </w:r>
      <w:r>
        <w:rPr>
          <w:b/>
          <w:bCs/>
          <w:u w:val="single" w:color="000000"/>
          <w:shd w:val="clear" w:color="auto" w:fill="D6D5D5"/>
        </w:rPr>
        <w:t>Not required</w:t>
      </w:r>
      <w:r>
        <w:rPr>
          <w:b/>
          <w:bCs/>
          <w:shd w:val="clear" w:color="auto" w:fill="D6D5D5"/>
        </w:rPr>
        <w:t>; or  Automatic</w:t>
      </w:r>
      <w:r>
        <w:rPr>
          <w:b/>
          <w:bCs/>
          <w:shd w:val="clear" w:color="auto" w:fill="D6D5D5"/>
        </w:rPr>
        <w:t xml:space="preserve"> closing controlled by adjustable hold-open time delay&gt;&gt;</w:t>
      </w:r>
      <w:r>
        <w:rPr>
          <w:shd w:val="clear" w:color="auto" w:fill="D6D5D5"/>
        </w:rPr>
        <w:t>.</w:t>
      </w:r>
    </w:p>
    <w:p w14:paraId="6AA83B30" w14:textId="77777777" w:rsidR="00D6111F" w:rsidRDefault="00C02251">
      <w:pPr>
        <w:pStyle w:val="CSILevel5"/>
      </w:pPr>
      <w:r>
        <w:rPr>
          <w:shd w:val="clear" w:color="auto" w:fill="D6D5D5"/>
        </w:rPr>
        <w:t>Operation Supply Voltage:  </w:t>
      </w:r>
      <w:r>
        <w:rPr>
          <w:b/>
          <w:bCs/>
          <w:shd w:val="clear" w:color="auto" w:fill="D6D5D5"/>
        </w:rPr>
        <w:t xml:space="preserve">&lt;&lt; </w:t>
      </w:r>
      <w:r>
        <w:rPr>
          <w:b/>
          <w:bCs/>
          <w:u w:val="single" w:color="000000"/>
          <w:shd w:val="clear" w:color="auto" w:fill="D6D5D5"/>
        </w:rPr>
        <w:t>115/208/230V 1 phase 60Hz</w:t>
      </w:r>
      <w:r>
        <w:rPr>
          <w:b/>
          <w:bCs/>
          <w:shd w:val="clear" w:color="auto" w:fill="D6D5D5"/>
        </w:rPr>
        <w:t>;    208/230/460V 3 phase 60Hz;    575V 3 phase 60Hz;    220V 1 phase 50Hz;    220V 3 phase 50Hz; or    400V 3 phase 50Hz&gt;&gt;</w:t>
      </w:r>
      <w:r>
        <w:rPr>
          <w:shd w:val="clear" w:color="auto" w:fill="D6D5D5"/>
        </w:rPr>
        <w:t>.</w:t>
      </w:r>
    </w:p>
    <w:p w14:paraId="52F3A1FD" w14:textId="77777777" w:rsidR="00D6111F" w:rsidRDefault="00C02251">
      <w:pPr>
        <w:pStyle w:val="CSILevel5"/>
      </w:pPr>
      <w:r>
        <w:rPr>
          <w:shd w:val="clear" w:color="auto" w:fill="D6D5D5"/>
        </w:rPr>
        <w:t>Signaling Device:  </w:t>
      </w:r>
      <w:r>
        <w:rPr>
          <w:b/>
          <w:bCs/>
          <w:shd w:val="clear" w:color="auto" w:fill="D6D5D5"/>
        </w:rPr>
        <w:t xml:space="preserve">&lt;&lt; </w:t>
      </w:r>
      <w:r>
        <w:rPr>
          <w:b/>
          <w:bCs/>
          <w:u w:val="single" w:color="000000"/>
          <w:shd w:val="clear" w:color="auto" w:fill="D6D5D5"/>
        </w:rPr>
        <w:t>Horn and strobe combination</w:t>
      </w:r>
      <w:r>
        <w:rPr>
          <w:b/>
          <w:bCs/>
          <w:shd w:val="clear" w:color="auto" w:fill="D6D5D5"/>
        </w:rPr>
        <w:t>; or  Traffic warning light&gt;&gt;</w:t>
      </w:r>
      <w:r>
        <w:rPr>
          <w:shd w:val="clear" w:color="auto" w:fill="D6D5D5"/>
        </w:rPr>
        <w:t>.</w:t>
      </w:r>
    </w:p>
    <w:p w14:paraId="679A59EC" w14:textId="77777777" w:rsidR="00D6111F" w:rsidRDefault="00C02251">
      <w:pPr>
        <w:pStyle w:val="CSILevel5"/>
      </w:pPr>
      <w:r>
        <w:rPr>
          <w:shd w:val="clear" w:color="auto" w:fill="D6D5D5"/>
        </w:rPr>
        <w:t xml:space="preserve">Actuation Device:  Provide </w:t>
      </w:r>
      <w:r>
        <w:rPr>
          <w:b/>
          <w:bCs/>
          <w:shd w:val="clear" w:color="auto" w:fill="D6D5D5"/>
        </w:rPr>
        <w:t xml:space="preserve">&lt;&lt; </w:t>
      </w:r>
      <w:r>
        <w:rPr>
          <w:b/>
          <w:bCs/>
          <w:u w:val="single" w:color="000000"/>
          <w:shd w:val="clear" w:color="auto" w:fill="D6D5D5"/>
        </w:rPr>
        <w:t>push button</w:t>
      </w:r>
      <w:r>
        <w:rPr>
          <w:b/>
          <w:bCs/>
          <w:shd w:val="clear" w:color="auto" w:fill="D6D5D5"/>
        </w:rPr>
        <w:t>;  key switch;  pull cord;  loop detector;  motion detector;  treadle switch; and  radio control&gt;&gt;</w:t>
      </w:r>
      <w:r>
        <w:rPr>
          <w:shd w:val="clear" w:color="auto" w:fill="D6D5D5"/>
        </w:rPr>
        <w:t>.</w:t>
      </w:r>
    </w:p>
    <w:p w14:paraId="2778ABF8" w14:textId="77777777" w:rsidR="00D6111F" w:rsidRDefault="00C02251">
      <w:pPr>
        <w:pStyle w:val="CSILevel5"/>
      </w:pPr>
      <w:r>
        <w:rPr>
          <w:shd w:val="clear" w:color="auto" w:fill="D6D5D5"/>
        </w:rPr>
        <w:t>Motor Mounting:  </w:t>
      </w:r>
      <w:r>
        <w:rPr>
          <w:b/>
          <w:bCs/>
          <w:shd w:val="clear" w:color="auto" w:fill="D6D5D5"/>
        </w:rPr>
        <w:t xml:space="preserve">&lt;&lt; </w:t>
      </w:r>
      <w:r>
        <w:rPr>
          <w:b/>
          <w:bCs/>
          <w:u w:val="single" w:color="000000"/>
          <w:shd w:val="clear" w:color="auto" w:fill="D6D5D5"/>
        </w:rPr>
        <w:t>Wall mounted</w:t>
      </w:r>
      <w:r>
        <w:rPr>
          <w:b/>
          <w:bCs/>
          <w:shd w:val="clear" w:color="auto" w:fill="D6D5D5"/>
        </w:rPr>
        <w:t>; or  Trolley&gt;&gt;</w:t>
      </w:r>
      <w:r>
        <w:rPr>
          <w:shd w:val="clear" w:color="auto" w:fill="D6D5D5"/>
        </w:rPr>
        <w:t xml:space="preserve">, </w:t>
      </w:r>
      <w:r>
        <w:rPr>
          <w:b/>
          <w:bCs/>
          <w:shd w:val="clear" w:color="auto" w:fill="D6D5D5"/>
        </w:rPr>
        <w:t xml:space="preserve">&lt;&lt; </w:t>
      </w:r>
      <w:r>
        <w:rPr>
          <w:b/>
          <w:bCs/>
          <w:u w:val="single" w:color="000000"/>
          <w:shd w:val="clear" w:color="auto" w:fill="D6D5D5"/>
        </w:rPr>
        <w:t>right-hand side</w:t>
      </w:r>
      <w:r>
        <w:rPr>
          <w:b/>
          <w:bCs/>
          <w:shd w:val="clear" w:color="auto" w:fill="D6D5D5"/>
        </w:rPr>
        <w:t>;  left-hand side; or  center&gt;&gt;</w:t>
      </w:r>
      <w:r>
        <w:rPr>
          <w:shd w:val="clear" w:color="auto" w:fill="D6D5D5"/>
        </w:rPr>
        <w:t>.</w:t>
      </w:r>
    </w:p>
    <w:p w14:paraId="5B6A1EE3" w14:textId="77777777" w:rsidR="00D6111F" w:rsidRDefault="00C02251">
      <w:pPr>
        <w:pStyle w:val="CSILevel5"/>
      </w:pPr>
      <w:r>
        <w:rPr>
          <w:shd w:val="clear" w:color="auto" w:fill="D6D5D5"/>
        </w:rPr>
        <w:t>Motor Enclosure:  </w:t>
      </w:r>
      <w:r>
        <w:rPr>
          <w:b/>
          <w:bCs/>
          <w:shd w:val="clear" w:color="auto" w:fill="D6D5D5"/>
        </w:rPr>
        <w:t xml:space="preserve">&lt;&lt; </w:t>
      </w:r>
      <w:r>
        <w:rPr>
          <w:b/>
          <w:bCs/>
          <w:u w:val="single" w:color="000000"/>
          <w:shd w:val="clear" w:color="auto" w:fill="D6D5D5"/>
        </w:rPr>
        <w:t>Not required</w:t>
      </w:r>
      <w:r>
        <w:rPr>
          <w:b/>
          <w:bCs/>
          <w:shd w:val="clear" w:color="auto" w:fill="D6D5D5"/>
        </w:rPr>
        <w:t>;  NEMA 4-12 watertight and oiltight;  NEMA 4X corrosion-resistant;  Totally enclosed, fan-cooled motor; or  Totally enclosed, non-ventilated&gt;&gt;</w:t>
      </w:r>
      <w:r>
        <w:rPr>
          <w:shd w:val="clear" w:color="auto" w:fill="D6D5D5"/>
        </w:rPr>
        <w:t>.</w:t>
      </w:r>
    </w:p>
    <w:p w14:paraId="112FC37C" w14:textId="77777777" w:rsidR="00D6111F" w:rsidRDefault="00C02251">
      <w:pPr>
        <w:pStyle w:val="CSILevel5"/>
      </w:pPr>
      <w:r>
        <w:rPr>
          <w:shd w:val="clear" w:color="auto" w:fill="D6D5D5"/>
        </w:rPr>
        <w:lastRenderedPageBreak/>
        <w:t xml:space="preserve">Obstruction Safety Detection:  Infrared sensor mounted in-plane to door curtain at </w:t>
      </w:r>
      <w:r>
        <w:rPr>
          <w:b/>
          <w:bCs/>
          <w:u w:val="single" w:color="000000"/>
          <w:shd w:val="clear" w:color="auto" w:fill="D6D5D5"/>
        </w:rPr>
        <w:t>6 inches (152 mm)</w:t>
      </w:r>
      <w:r>
        <w:rPr>
          <w:shd w:val="clear" w:color="auto" w:fill="D6D5D5"/>
        </w:rPr>
        <w:t xml:space="preserve"> from floor.</w:t>
      </w:r>
    </w:p>
    <w:p w14:paraId="706B176D" w14:textId="77777777" w:rsidR="00D6111F" w:rsidRDefault="00C02251">
      <w:pPr>
        <w:pStyle w:val="CSILevel5"/>
      </w:pPr>
      <w:r>
        <w:rPr>
          <w:shd w:val="clear" w:color="auto" w:fill="D6D5D5"/>
        </w:rPr>
        <w:t>Reversing Safety Edge:  </w:t>
      </w:r>
      <w:r>
        <w:rPr>
          <w:b/>
          <w:bCs/>
          <w:shd w:val="clear" w:color="auto" w:fill="D6D5D5"/>
        </w:rPr>
        <w:t xml:space="preserve">&lt;&lt; </w:t>
      </w:r>
      <w:r>
        <w:rPr>
          <w:b/>
          <w:bCs/>
          <w:u w:val="single" w:color="000000"/>
          <w:shd w:val="clear" w:color="auto" w:fill="D6D5D5"/>
        </w:rPr>
        <w:t>Not required</w:t>
      </w:r>
      <w:r>
        <w:rPr>
          <w:b/>
          <w:bCs/>
          <w:shd w:val="clear" w:color="auto" w:fill="D6D5D5"/>
        </w:rPr>
        <w:t>;  Door provided with wireless monitored electric safety edge; or  Door provided with wired monitored electric safety edge&gt;&gt;</w:t>
      </w:r>
      <w:r>
        <w:rPr>
          <w:shd w:val="clear" w:color="auto" w:fill="D6D5D5"/>
        </w:rPr>
        <w:t>.</w:t>
      </w:r>
    </w:p>
    <w:p w14:paraId="576EB751" w14:textId="77777777" w:rsidR="00D6111F" w:rsidRPr="00116EFD" w:rsidRDefault="00C02251" w:rsidP="00C04244">
      <w:pPr>
        <w:numPr>
          <w:ilvl w:val="0"/>
          <w:numId w:val="30"/>
        </w:numPr>
        <w:spacing w:after="0"/>
        <w:rPr>
          <w:vanish/>
        </w:rPr>
      </w:pPr>
      <w:r>
        <w:br/>
      </w:r>
      <w:r w:rsidRPr="00116EFD">
        <w:rPr>
          <w:rFonts w:ascii="Times New Roman" w:eastAsia="Times New Roman" w:hAnsi="Times New Roman" w:cs="Times New Roman"/>
          <w:b/>
          <w:bCs/>
          <w:i/>
          <w:vanish/>
          <w:color w:val="0F4761" w:themeColor="accent1" w:themeShade="BF"/>
          <w:sz w:val="24"/>
          <w:szCs w:val="24"/>
        </w:rPr>
        <w:t>~~~~~ MASTER NOTE ~~~~~~</w:t>
      </w:r>
      <w:r w:rsidRPr="00116EFD">
        <w:rPr>
          <w:vanish/>
          <w:color w:val="0F4761" w:themeColor="accent1" w:themeShade="BF"/>
        </w:rPr>
        <w:br/>
      </w:r>
      <w:r w:rsidRPr="00116EFD">
        <w:rPr>
          <w:rFonts w:ascii="Arial" w:eastAsia="Arial" w:hAnsi="Arial" w:cs="Arial"/>
          <w:i/>
          <w:vanish/>
          <w:color w:val="0F4761" w:themeColor="accent1" w:themeShade="BF"/>
          <w:sz w:val="20"/>
          <w:szCs w:val="20"/>
        </w:rPr>
        <w:t>Insert drawing designation here, if applicable.</w:t>
      </w:r>
      <w:r w:rsidRPr="00116EFD">
        <w:rPr>
          <w:vanish/>
          <w:color w:val="0F4761" w:themeColor="accent1" w:themeShade="BF"/>
        </w:rPr>
        <w:br/>
      </w:r>
      <w:r w:rsidRPr="00116EFD">
        <w:rPr>
          <w:rFonts w:ascii="Times New Roman" w:eastAsia="Times New Roman" w:hAnsi="Times New Roman" w:cs="Times New Roman"/>
          <w:b/>
          <w:bCs/>
          <w:i/>
          <w:vanish/>
          <w:color w:val="0F4761" w:themeColor="accent1" w:themeShade="BF"/>
          <w:sz w:val="24"/>
          <w:szCs w:val="24"/>
        </w:rPr>
        <w:t>~~~ END OF MASTER NOTE ~~~~</w:t>
      </w:r>
      <w:r w:rsidRPr="00116EFD">
        <w:rPr>
          <w:vanish/>
        </w:rPr>
        <w:br/>
      </w:r>
    </w:p>
    <w:p w14:paraId="16308886" w14:textId="77777777" w:rsidR="00D6111F" w:rsidRDefault="00C02251">
      <w:pPr>
        <w:pStyle w:val="CSILevel1"/>
        <w:keepNext/>
        <w:keepLines/>
      </w:pPr>
      <w:r>
        <w:rPr>
          <w:shd w:val="clear" w:color="auto" w:fill="D6D5D5"/>
        </w:rPr>
        <w:t>PART 3 EXECUTION</w:t>
      </w:r>
    </w:p>
    <w:p w14:paraId="5EF238D8" w14:textId="77777777" w:rsidR="00D6111F" w:rsidRDefault="00C02251">
      <w:pPr>
        <w:pStyle w:val="CSILevel2"/>
        <w:keepNext/>
        <w:keepLines/>
      </w:pPr>
      <w:r>
        <w:rPr>
          <w:shd w:val="clear" w:color="auto" w:fill="D6D5D5"/>
        </w:rPr>
        <w:t>Examination</w:t>
      </w:r>
    </w:p>
    <w:p w14:paraId="0D7BB134" w14:textId="77777777" w:rsidR="00D6111F" w:rsidRDefault="00C02251">
      <w:pPr>
        <w:pStyle w:val="CSILevel3"/>
      </w:pPr>
      <w:r>
        <w:rPr>
          <w:shd w:val="clear" w:color="auto" w:fill="D6D5D5"/>
        </w:rPr>
        <w:t>Verify wall openings are ready to receive work and opening dimensions and tolerances are within specified limits.</w:t>
      </w:r>
    </w:p>
    <w:p w14:paraId="5D49DF98" w14:textId="77777777" w:rsidR="00D6111F" w:rsidRDefault="00C02251">
      <w:pPr>
        <w:pStyle w:val="CSILevel3"/>
      </w:pPr>
      <w:r>
        <w:rPr>
          <w:shd w:val="clear" w:color="auto" w:fill="D6D5D5"/>
        </w:rPr>
        <w:t>Verify electric power is available and meets manufacturer's requirements.</w:t>
      </w:r>
    </w:p>
    <w:p w14:paraId="7613C3E6" w14:textId="77777777" w:rsidR="00D6111F" w:rsidRDefault="00C02251">
      <w:pPr>
        <w:pStyle w:val="CSILevel2"/>
        <w:keepNext/>
        <w:keepLines/>
      </w:pPr>
      <w:r>
        <w:rPr>
          <w:shd w:val="clear" w:color="auto" w:fill="D6D5D5"/>
        </w:rPr>
        <w:t>Preparation</w:t>
      </w:r>
    </w:p>
    <w:p w14:paraId="6F4F4E28" w14:textId="77777777" w:rsidR="00D6111F" w:rsidRDefault="00C02251">
      <w:pPr>
        <w:pStyle w:val="CSILevel3"/>
      </w:pPr>
      <w:r>
        <w:rPr>
          <w:shd w:val="clear" w:color="auto" w:fill="D6D5D5"/>
        </w:rPr>
        <w:t>Prepare opening to permit correct installation of door unit to perimeter air and vapor barrier seal.</w:t>
      </w:r>
    </w:p>
    <w:p w14:paraId="50763B42" w14:textId="77777777" w:rsidR="00D6111F" w:rsidRDefault="00C02251">
      <w:pPr>
        <w:pStyle w:val="CSILevel3"/>
      </w:pPr>
      <w:r>
        <w:rPr>
          <w:shd w:val="clear" w:color="auto" w:fill="D6D5D5"/>
        </w:rPr>
        <w:t>Apply primer to wood frame.</w:t>
      </w:r>
    </w:p>
    <w:p w14:paraId="62CC2E03" w14:textId="77777777" w:rsidR="00D6111F" w:rsidRDefault="00C02251">
      <w:pPr>
        <w:pStyle w:val="CSILevel2"/>
        <w:keepNext/>
        <w:keepLines/>
      </w:pPr>
      <w:r>
        <w:rPr>
          <w:shd w:val="clear" w:color="auto" w:fill="D6D5D5"/>
        </w:rPr>
        <w:t>Installation</w:t>
      </w:r>
    </w:p>
    <w:p w14:paraId="4E0E1D87" w14:textId="77777777" w:rsidR="00D6111F" w:rsidRDefault="00C02251">
      <w:pPr>
        <w:pStyle w:val="CSILevel3"/>
      </w:pPr>
      <w:r>
        <w:rPr>
          <w:shd w:val="clear" w:color="auto" w:fill="D6D5D5"/>
        </w:rPr>
        <w:t xml:space="preserve">Install door unit assembly in </w:t>
      </w:r>
      <w:r>
        <w:rPr>
          <w:shd w:val="clear" w:color="auto" w:fill="D6D5D5"/>
        </w:rPr>
        <w:t>accordance with manufacturer's instructions.</w:t>
      </w:r>
    </w:p>
    <w:p w14:paraId="0E8FA83A" w14:textId="77777777" w:rsidR="00D6111F" w:rsidRDefault="00C02251">
      <w:pPr>
        <w:pStyle w:val="CSILevel3"/>
      </w:pPr>
      <w:r>
        <w:rPr>
          <w:shd w:val="clear" w:color="auto" w:fill="D6D5D5"/>
        </w:rPr>
        <w:t>Anchor assembly to wall construction and building framing without distortion or stress.</w:t>
      </w:r>
    </w:p>
    <w:p w14:paraId="383566ED" w14:textId="77777777" w:rsidR="00D6111F" w:rsidRDefault="00C02251">
      <w:pPr>
        <w:pStyle w:val="CSILevel3"/>
      </w:pPr>
      <w:r>
        <w:rPr>
          <w:shd w:val="clear" w:color="auto" w:fill="D6D5D5"/>
        </w:rPr>
        <w:t>Securely brace door tracks suspended from structure. Secure tracks to structural members only.</w:t>
      </w:r>
    </w:p>
    <w:p w14:paraId="73BA723A" w14:textId="77777777" w:rsidR="00D6111F" w:rsidRDefault="00C02251">
      <w:pPr>
        <w:pStyle w:val="CSILevel3"/>
      </w:pPr>
      <w:r>
        <w:rPr>
          <w:shd w:val="clear" w:color="auto" w:fill="D6D5D5"/>
        </w:rPr>
        <w:t>Fit and align door assembly including hardware.</w:t>
      </w:r>
    </w:p>
    <w:p w14:paraId="52BD1CFF" w14:textId="77777777" w:rsidR="00D6111F" w:rsidRDefault="00C02251">
      <w:pPr>
        <w:pStyle w:val="CSILevel3"/>
      </w:pPr>
      <w:r>
        <w:rPr>
          <w:shd w:val="clear" w:color="auto" w:fill="D6D5D5"/>
        </w:rPr>
        <w:t>Coordinate installation of electrical service. Complete power and control wiring from disconnect to unit components.</w:t>
      </w:r>
    </w:p>
    <w:p w14:paraId="3C0E3B47" w14:textId="77777777" w:rsidR="00D6111F" w:rsidRDefault="00C02251">
      <w:pPr>
        <w:pStyle w:val="CSILevel3"/>
      </w:pPr>
      <w:r>
        <w:rPr>
          <w:shd w:val="clear" w:color="auto" w:fill="D6D5D5"/>
        </w:rPr>
        <w:t xml:space="preserve">Install </w:t>
      </w:r>
      <w:r>
        <w:rPr>
          <w:b/>
          <w:bCs/>
          <w:shd w:val="clear" w:color="auto" w:fill="D6D5D5"/>
        </w:rPr>
        <w:t xml:space="preserve">&lt;&lt; </w:t>
      </w:r>
      <w:r>
        <w:rPr>
          <w:b/>
          <w:bCs/>
          <w:u w:val="single" w:color="000000"/>
          <w:shd w:val="clear" w:color="auto" w:fill="D6D5D5"/>
        </w:rPr>
        <w:t>perimeter trim</w:t>
      </w:r>
      <w:r>
        <w:rPr>
          <w:b/>
          <w:bCs/>
          <w:shd w:val="clear" w:color="auto" w:fill="D6D5D5"/>
        </w:rPr>
        <w:t>;  closures; and  ___________&gt;&gt;</w:t>
      </w:r>
      <w:r>
        <w:rPr>
          <w:shd w:val="clear" w:color="auto" w:fill="D6D5D5"/>
        </w:rPr>
        <w:t>.</w:t>
      </w:r>
    </w:p>
    <w:p w14:paraId="0904E811" w14:textId="77777777" w:rsidR="00D6111F" w:rsidRDefault="00C02251">
      <w:pPr>
        <w:pStyle w:val="CSILevel2"/>
        <w:keepNext/>
        <w:keepLines/>
      </w:pPr>
      <w:r>
        <w:rPr>
          <w:shd w:val="clear" w:color="auto" w:fill="D6D5D5"/>
        </w:rPr>
        <w:t>Tolerances</w:t>
      </w:r>
    </w:p>
    <w:p w14:paraId="1C477C6A" w14:textId="77777777" w:rsidR="00D6111F" w:rsidRDefault="00C02251">
      <w:pPr>
        <w:pStyle w:val="CSILevel3"/>
      </w:pPr>
      <w:r>
        <w:rPr>
          <w:shd w:val="clear" w:color="auto" w:fill="D6D5D5"/>
        </w:rPr>
        <w:t>Maximum Variation from Plumb:  </w:t>
      </w:r>
      <w:r>
        <w:rPr>
          <w:b/>
          <w:bCs/>
          <w:shd w:val="clear" w:color="auto" w:fill="D6D5D5"/>
        </w:rPr>
        <w:t xml:space="preserve">&lt;&lt; </w:t>
      </w:r>
      <w:r>
        <w:rPr>
          <w:b/>
          <w:bCs/>
          <w:u w:val="single" w:color="000000"/>
          <w:shd w:val="clear" w:color="auto" w:fill="D6D5D5"/>
        </w:rPr>
        <w:t>1/16 inch (1.5 mm)</w:t>
      </w:r>
      <w:r>
        <w:rPr>
          <w:b/>
          <w:bCs/>
          <w:shd w:val="clear" w:color="auto" w:fill="D6D5D5"/>
        </w:rPr>
        <w:t>; or  ___ inch (___ mm)&gt;&gt;</w:t>
      </w:r>
      <w:r>
        <w:rPr>
          <w:shd w:val="clear" w:color="auto" w:fill="D6D5D5"/>
        </w:rPr>
        <w:t>.</w:t>
      </w:r>
    </w:p>
    <w:p w14:paraId="7D7CB6BC" w14:textId="77777777" w:rsidR="00D6111F" w:rsidRDefault="00C02251">
      <w:pPr>
        <w:pStyle w:val="CSILevel3"/>
      </w:pPr>
      <w:r>
        <w:rPr>
          <w:shd w:val="clear" w:color="auto" w:fill="D6D5D5"/>
        </w:rPr>
        <w:t>Maximum Variation from Level:  </w:t>
      </w:r>
      <w:r>
        <w:rPr>
          <w:b/>
          <w:bCs/>
          <w:shd w:val="clear" w:color="auto" w:fill="D6D5D5"/>
        </w:rPr>
        <w:t xml:space="preserve">&lt;&lt; </w:t>
      </w:r>
      <w:r>
        <w:rPr>
          <w:b/>
          <w:bCs/>
          <w:u w:val="single" w:color="000000"/>
          <w:shd w:val="clear" w:color="auto" w:fill="D6D5D5"/>
        </w:rPr>
        <w:t>1/16 inch (1.5 mm)</w:t>
      </w:r>
      <w:r>
        <w:rPr>
          <w:b/>
          <w:bCs/>
          <w:shd w:val="clear" w:color="auto" w:fill="D6D5D5"/>
        </w:rPr>
        <w:t>; or  ___ inch (___ mm)&gt;&gt;</w:t>
      </w:r>
      <w:r>
        <w:rPr>
          <w:shd w:val="clear" w:color="auto" w:fill="D6D5D5"/>
        </w:rPr>
        <w:t>.</w:t>
      </w:r>
    </w:p>
    <w:p w14:paraId="347B4E66" w14:textId="77777777" w:rsidR="00D6111F" w:rsidRDefault="00C02251">
      <w:pPr>
        <w:pStyle w:val="CSILevel3"/>
      </w:pPr>
      <w:r>
        <w:rPr>
          <w:shd w:val="clear" w:color="auto" w:fill="D6D5D5"/>
        </w:rPr>
        <w:t xml:space="preserve">Longitudinal or Diagonal Warp:  Plus or minus </w:t>
      </w:r>
      <w:r>
        <w:rPr>
          <w:b/>
          <w:bCs/>
          <w:shd w:val="clear" w:color="auto" w:fill="D6D5D5"/>
        </w:rPr>
        <w:t xml:space="preserve">&lt;&lt; </w:t>
      </w:r>
      <w:r>
        <w:rPr>
          <w:b/>
          <w:bCs/>
          <w:u w:val="single" w:color="000000"/>
          <w:shd w:val="clear" w:color="auto" w:fill="D6D5D5"/>
        </w:rPr>
        <w:t>1/8 inch in 10 feet (3 mm in 3 m)</w:t>
      </w:r>
      <w:r>
        <w:rPr>
          <w:b/>
          <w:bCs/>
          <w:shd w:val="clear" w:color="auto" w:fill="D6D5D5"/>
        </w:rPr>
        <w:t>; or  _____ inch in 10 feet (_____ mm in 3 m)&gt;&gt;</w:t>
      </w:r>
      <w:r>
        <w:rPr>
          <w:shd w:val="clear" w:color="auto" w:fill="D6D5D5"/>
        </w:rPr>
        <w:t xml:space="preserve"> straight edge.</w:t>
      </w:r>
    </w:p>
    <w:p w14:paraId="797B5B85" w14:textId="77777777" w:rsidR="00D6111F" w:rsidRDefault="00C02251">
      <w:pPr>
        <w:pStyle w:val="CSILevel3"/>
      </w:pPr>
      <w:r>
        <w:rPr>
          <w:shd w:val="clear" w:color="auto" w:fill="D6D5D5"/>
        </w:rPr>
        <w:t>Maintain dimensional tolerances and alignment with adjacent work.</w:t>
      </w:r>
    </w:p>
    <w:p w14:paraId="0C72ED90" w14:textId="77777777" w:rsidR="00D6111F" w:rsidRDefault="00C02251">
      <w:pPr>
        <w:pStyle w:val="CSILevel2"/>
        <w:keepNext/>
        <w:keepLines/>
      </w:pPr>
      <w:r>
        <w:rPr>
          <w:shd w:val="clear" w:color="auto" w:fill="D6D5D5"/>
        </w:rPr>
        <w:t>Adjusting</w:t>
      </w:r>
    </w:p>
    <w:p w14:paraId="301064B0" w14:textId="77777777" w:rsidR="00D6111F" w:rsidRDefault="00C02251">
      <w:pPr>
        <w:pStyle w:val="CSILevel3"/>
      </w:pPr>
      <w:r>
        <w:rPr>
          <w:shd w:val="clear" w:color="auto" w:fill="D6D5D5"/>
        </w:rPr>
        <w:t>Adjust door assembly for smooth operation and full contact with weatherstripping.</w:t>
      </w:r>
    </w:p>
    <w:p w14:paraId="7FF37053" w14:textId="77777777" w:rsidR="00D6111F" w:rsidRDefault="00C02251">
      <w:pPr>
        <w:pStyle w:val="CSILevel3"/>
      </w:pPr>
      <w:r>
        <w:rPr>
          <w:shd w:val="clear" w:color="auto" w:fill="D6D5D5"/>
        </w:rPr>
        <w:t>Confirm operation is in accordance with manufacturer's instructions with present field representative. Identify adjustments to door assembly.</w:t>
      </w:r>
    </w:p>
    <w:p w14:paraId="39292FCA" w14:textId="77777777" w:rsidR="00D6111F" w:rsidRDefault="00C02251">
      <w:pPr>
        <w:pStyle w:val="CSILevel2"/>
        <w:keepNext/>
        <w:keepLines/>
      </w:pPr>
      <w:r>
        <w:rPr>
          <w:shd w:val="clear" w:color="auto" w:fill="D6D5D5"/>
        </w:rPr>
        <w:t>Cleaning</w:t>
      </w:r>
    </w:p>
    <w:p w14:paraId="7C1B3A29" w14:textId="77777777" w:rsidR="00D6111F" w:rsidRDefault="00C02251">
      <w:pPr>
        <w:pStyle w:val="CSILevel3"/>
      </w:pPr>
      <w:r>
        <w:rPr>
          <w:shd w:val="clear" w:color="auto" w:fill="D6D5D5"/>
        </w:rPr>
        <w:t xml:space="preserve">See Section </w:t>
      </w:r>
      <w:r>
        <w:rPr>
          <w:b/>
          <w:bCs/>
          <w:u w:val="single" w:color="000000"/>
          <w:shd w:val="clear" w:color="auto" w:fill="D6D5D5"/>
        </w:rPr>
        <w:t>017000 - Execution and Closeout Requirements</w:t>
      </w:r>
      <w:r>
        <w:rPr>
          <w:shd w:val="clear" w:color="auto" w:fill="D6D5D5"/>
        </w:rPr>
        <w:t xml:space="preserve"> for additional requirements.</w:t>
      </w:r>
    </w:p>
    <w:p w14:paraId="3B9338AC" w14:textId="77777777" w:rsidR="00D6111F" w:rsidRDefault="00C02251">
      <w:pPr>
        <w:pStyle w:val="CSILevel3"/>
      </w:pPr>
      <w:r>
        <w:rPr>
          <w:shd w:val="clear" w:color="auto" w:fill="D6D5D5"/>
        </w:rPr>
        <w:t>Clean doors and frames</w:t>
      </w:r>
      <w:r>
        <w:rPr>
          <w:b/>
          <w:bCs/>
          <w:shd w:val="clear" w:color="auto" w:fill="D6D5D5"/>
        </w:rPr>
        <w:t xml:space="preserve">&lt;&lt; </w:t>
      </w:r>
      <w:r>
        <w:rPr>
          <w:b/>
          <w:bCs/>
          <w:u w:val="single" w:color="000000"/>
          <w:shd w:val="clear" w:color="auto" w:fill="D6D5D5"/>
        </w:rPr>
        <w:t> and glazing</w:t>
      </w:r>
      <w:r>
        <w:rPr>
          <w:b/>
          <w:bCs/>
          <w:shd w:val="clear" w:color="auto" w:fill="D6D5D5"/>
        </w:rPr>
        <w:t>;    _____; or  None - N/A&gt;&gt;</w:t>
      </w:r>
      <w:r>
        <w:rPr>
          <w:shd w:val="clear" w:color="auto" w:fill="D6D5D5"/>
        </w:rPr>
        <w:t>.</w:t>
      </w:r>
    </w:p>
    <w:p w14:paraId="19F1E90A" w14:textId="77777777" w:rsidR="00D6111F" w:rsidRDefault="00C02251">
      <w:pPr>
        <w:pStyle w:val="CSILevel3"/>
      </w:pPr>
      <w:r>
        <w:rPr>
          <w:shd w:val="clear" w:color="auto" w:fill="D6D5D5"/>
        </w:rPr>
        <w:t>Remove</w:t>
      </w:r>
      <w:r>
        <w:rPr>
          <w:b/>
          <w:bCs/>
          <w:shd w:val="clear" w:color="auto" w:fill="D6D5D5"/>
        </w:rPr>
        <w:t xml:space="preserve">&lt;&lt; </w:t>
      </w:r>
      <w:r>
        <w:rPr>
          <w:b/>
          <w:bCs/>
          <w:u w:val="single" w:color="000000"/>
          <w:shd w:val="clear" w:color="auto" w:fill="D6D5D5"/>
        </w:rPr>
        <w:t> temporary</w:t>
      </w:r>
      <w:r>
        <w:rPr>
          <w:b/>
          <w:bCs/>
          <w:shd w:val="clear" w:color="auto" w:fill="D6D5D5"/>
        </w:rPr>
        <w:t>;    _____; or  None - N/A&gt;&gt;</w:t>
      </w:r>
      <w:r>
        <w:rPr>
          <w:shd w:val="clear" w:color="auto" w:fill="D6D5D5"/>
        </w:rPr>
        <w:t xml:space="preserve"> labels and visible markings.</w:t>
      </w:r>
    </w:p>
    <w:p w14:paraId="7085F434" w14:textId="77777777" w:rsidR="00D6111F" w:rsidRDefault="00C02251">
      <w:pPr>
        <w:pStyle w:val="CSILevel2"/>
        <w:keepNext/>
        <w:keepLines/>
      </w:pPr>
      <w:r>
        <w:rPr>
          <w:shd w:val="clear" w:color="auto" w:fill="D6D5D5"/>
        </w:rPr>
        <w:t>Protection</w:t>
      </w:r>
    </w:p>
    <w:p w14:paraId="5DF66B58" w14:textId="77777777" w:rsidR="00D6111F" w:rsidRDefault="00C02251">
      <w:pPr>
        <w:pStyle w:val="CSILevel3"/>
      </w:pPr>
      <w:r>
        <w:rPr>
          <w:shd w:val="clear" w:color="auto" w:fill="D6D5D5"/>
        </w:rPr>
        <w:t>Protect installed products from damage until Date of Substantial Completion.</w:t>
      </w:r>
    </w:p>
    <w:p w14:paraId="518103EE" w14:textId="77777777" w:rsidR="00D6111F" w:rsidRDefault="00C02251">
      <w:pPr>
        <w:pStyle w:val="CSILevel3"/>
        <w:keepNext/>
        <w:keepLines/>
      </w:pPr>
      <w:r>
        <w:rPr>
          <w:shd w:val="clear" w:color="auto" w:fill="D6D5D5"/>
        </w:rPr>
        <w:lastRenderedPageBreak/>
        <w:t>Do not permit construction traffic through overhead door openings after adjustment and cleaning.</w:t>
      </w:r>
    </w:p>
    <w:p w14:paraId="5D80B00E" w14:textId="77777777" w:rsidR="00D6111F" w:rsidRDefault="00C02251">
      <w:pPr>
        <w:pStyle w:val="CSILevel0"/>
        <w:jc w:val="center"/>
      </w:pPr>
      <w:r>
        <w:t>END OF SECTION  083613</w:t>
      </w:r>
    </w:p>
    <w:sectPr w:rsidR="00D6111F">
      <w:headerReference w:type="even" r:id="rId10"/>
      <w:headerReference w:type="default" r:id="rId11"/>
      <w:footerReference w:type="even" r:id="rId12"/>
      <w:footerReference w:type="default" r:id="rId13"/>
      <w:headerReference w:type="first" r:id="rId14"/>
      <w:footerReference w:type="first" r:id="rId15"/>
      <w:pgSz w:w="12240" w:h="15840" w:code="1"/>
      <w:pgMar w:top="1440" w:right="1440" w:bottom="1440" w:left="1440"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DFBBE7" w14:textId="77777777" w:rsidR="008F7854" w:rsidRDefault="008F7854">
      <w:pPr>
        <w:spacing w:after="0" w:line="240" w:lineRule="auto"/>
      </w:pPr>
      <w:r>
        <w:separator/>
      </w:r>
    </w:p>
  </w:endnote>
  <w:endnote w:type="continuationSeparator" w:id="0">
    <w:p w14:paraId="5EFCD502" w14:textId="77777777" w:rsidR="008F7854" w:rsidRDefault="008F78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D424E" w14:textId="77777777" w:rsidR="00923CC3" w:rsidRDefault="00923C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Ind w:w="10" w:type="dxa"/>
      <w:tblCellMar>
        <w:left w:w="10" w:type="dxa"/>
        <w:right w:w="10" w:type="dxa"/>
      </w:tblCellMar>
      <w:tblLook w:val="04A0" w:firstRow="1" w:lastRow="0" w:firstColumn="1" w:lastColumn="0" w:noHBand="0" w:noVBand="1"/>
    </w:tblPr>
    <w:tblGrid>
      <w:gridCol w:w="3120"/>
      <w:gridCol w:w="3120"/>
      <w:gridCol w:w="3120"/>
    </w:tblGrid>
    <w:tr w:rsidR="00D6111F" w14:paraId="66FB5ED5" w14:textId="77777777">
      <w:tc>
        <w:tcPr>
          <w:tcW w:w="1650" w:type="pct"/>
          <w:vAlign w:val="center"/>
        </w:tcPr>
        <w:p w14:paraId="267043BF" w14:textId="413D13C9" w:rsidR="00D6111F" w:rsidRDefault="00D6111F">
          <w:pPr>
            <w:spacing w:after="0"/>
            <w:rPr>
              <w:rFonts w:ascii="Times New Roman" w:eastAsia="Times New Roman" w:hAnsi="Times New Roman" w:cs="Times New Roman"/>
              <w:sz w:val="24"/>
              <w:szCs w:val="24"/>
            </w:rPr>
          </w:pPr>
        </w:p>
      </w:tc>
      <w:tc>
        <w:tcPr>
          <w:tcW w:w="1650" w:type="pct"/>
          <w:vAlign w:val="center"/>
        </w:tcPr>
        <w:p w14:paraId="3BE3B327" w14:textId="77777777" w:rsidR="00D6111F" w:rsidRDefault="00C02251">
          <w:pPr>
            <w:spacing w:after="0"/>
            <w:jc w:val="center"/>
            <w:rPr>
              <w:rFonts w:ascii="Times New Roman" w:eastAsia="Times New Roman" w:hAnsi="Times New Roman" w:cs="Times New Roman"/>
              <w:sz w:val="24"/>
              <w:szCs w:val="24"/>
            </w:rPr>
          </w:pPr>
          <w:r>
            <w:rPr>
              <w:rFonts w:ascii="Arial" w:eastAsia="Arial" w:hAnsi="Arial" w:cs="Arial"/>
              <w:sz w:val="20"/>
              <w:szCs w:val="20"/>
            </w:rPr>
            <w:t xml:space="preserve">083613 - </w:t>
          </w:r>
          <w:r>
            <w:rPr>
              <w:rFonts w:ascii="Arial" w:eastAsia="Arial" w:hAnsi="Arial" w:cs="Arial"/>
              <w:sz w:val="20"/>
              <w:szCs w:val="20"/>
            </w:rPr>
            <w:fldChar w:fldCharType="begin"/>
          </w:r>
          <w:r>
            <w:rPr>
              <w:rFonts w:ascii="Arial" w:eastAsia="Arial" w:hAnsi="Arial" w:cs="Arial"/>
              <w:sz w:val="20"/>
              <w:szCs w:val="20"/>
            </w:rPr>
            <w:instrText xml:space="preserve">PAGE </w:instrText>
          </w:r>
          <w:r>
            <w:rPr>
              <w:rFonts w:ascii="Arial" w:eastAsia="Arial" w:hAnsi="Arial" w:cs="Arial"/>
              <w:sz w:val="20"/>
              <w:szCs w:val="20"/>
            </w:rPr>
            <w:fldChar w:fldCharType="separate"/>
          </w:r>
          <w:r w:rsidR="00E54BA2">
            <w:rPr>
              <w:rFonts w:ascii="Arial" w:eastAsia="Arial" w:hAnsi="Arial" w:cs="Arial"/>
              <w:noProof/>
              <w:sz w:val="20"/>
              <w:szCs w:val="20"/>
            </w:rPr>
            <w:t>1</w:t>
          </w:r>
          <w:r>
            <w:rPr>
              <w:rFonts w:ascii="Arial" w:eastAsia="Arial" w:hAnsi="Arial" w:cs="Arial"/>
              <w:sz w:val="20"/>
              <w:szCs w:val="20"/>
            </w:rPr>
            <w:fldChar w:fldCharType="end"/>
          </w:r>
          <w:r>
            <w:rPr>
              <w:rFonts w:ascii="Arial" w:eastAsia="Arial" w:hAnsi="Arial" w:cs="Arial"/>
              <w:sz w:val="20"/>
              <w:szCs w:val="20"/>
            </w:rPr>
            <w:t> </w:t>
          </w:r>
        </w:p>
      </w:tc>
      <w:tc>
        <w:tcPr>
          <w:tcW w:w="1650" w:type="pct"/>
          <w:vAlign w:val="center"/>
        </w:tcPr>
        <w:p w14:paraId="295CC4EC" w14:textId="0E7A0C51" w:rsidR="00D6111F" w:rsidRDefault="00C02251">
          <w:pPr>
            <w:spacing w:after="0"/>
            <w:jc w:val="right"/>
            <w:rPr>
              <w:rFonts w:ascii="Times New Roman" w:eastAsia="Times New Roman" w:hAnsi="Times New Roman" w:cs="Times New Roman"/>
              <w:sz w:val="24"/>
              <w:szCs w:val="24"/>
            </w:rPr>
          </w:pPr>
          <w:r>
            <w:rPr>
              <w:rFonts w:ascii="Arial" w:eastAsia="Arial" w:hAnsi="Arial" w:cs="Arial"/>
              <w:sz w:val="20"/>
              <w:szCs w:val="20"/>
            </w:rPr>
            <w:t xml:space="preserve">Sectional Doors </w:t>
          </w:r>
          <w:r w:rsidR="00923CC3">
            <w:rPr>
              <w:rFonts w:ascii="Arial" w:eastAsia="Arial" w:hAnsi="Arial" w:cs="Arial"/>
              <w:sz w:val="20"/>
              <w:szCs w:val="20"/>
            </w:rPr>
            <w:t>–</w:t>
          </w:r>
          <w:r>
            <w:rPr>
              <w:rFonts w:ascii="Arial" w:eastAsia="Arial" w:hAnsi="Arial" w:cs="Arial"/>
              <w:sz w:val="20"/>
              <w:szCs w:val="20"/>
            </w:rPr>
            <w:t xml:space="preserve"> </w:t>
          </w:r>
          <w:r w:rsidR="00923CC3">
            <w:rPr>
              <w:rFonts w:ascii="Arial" w:eastAsia="Arial" w:hAnsi="Arial" w:cs="Arial"/>
              <w:sz w:val="20"/>
              <w:szCs w:val="20"/>
            </w:rPr>
            <w:t>Wayne Dalton</w:t>
          </w:r>
          <w:r>
            <w:rPr>
              <w:rFonts w:ascii="Arial" w:eastAsia="Arial" w:hAnsi="Arial" w:cs="Arial"/>
              <w:sz w:val="20"/>
              <w:szCs w:val="20"/>
            </w:rPr>
            <w:t> </w:t>
          </w: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699CA" w14:textId="77777777" w:rsidR="00923CC3" w:rsidRDefault="00923C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59505" w14:textId="77777777" w:rsidR="008F7854" w:rsidRDefault="008F7854">
      <w:pPr>
        <w:spacing w:after="0" w:line="240" w:lineRule="auto"/>
      </w:pPr>
      <w:r>
        <w:separator/>
      </w:r>
    </w:p>
  </w:footnote>
  <w:footnote w:type="continuationSeparator" w:id="0">
    <w:p w14:paraId="7B69B42D" w14:textId="77777777" w:rsidR="008F7854" w:rsidRDefault="008F78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D29E5" w14:textId="77777777" w:rsidR="00923CC3" w:rsidRDefault="00923C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Ind w:w="10" w:type="dxa"/>
      <w:tblCellMar>
        <w:left w:w="10" w:type="dxa"/>
        <w:right w:w="10" w:type="dxa"/>
      </w:tblCellMar>
      <w:tblLook w:val="04A0" w:firstRow="1" w:lastRow="0" w:firstColumn="1" w:lastColumn="0" w:noHBand="0" w:noVBand="1"/>
    </w:tblPr>
    <w:tblGrid>
      <w:gridCol w:w="3120"/>
      <w:gridCol w:w="3120"/>
      <w:gridCol w:w="3120"/>
    </w:tblGrid>
    <w:tr w:rsidR="00D6111F" w14:paraId="701B37D1" w14:textId="77777777">
      <w:tc>
        <w:tcPr>
          <w:tcW w:w="1650" w:type="pct"/>
          <w:vAlign w:val="center"/>
        </w:tcPr>
        <w:p w14:paraId="75146331" w14:textId="77777777" w:rsidR="00D6111F" w:rsidRDefault="00D6111F">
          <w:pPr>
            <w:spacing w:after="0"/>
            <w:rPr>
              <w:rFonts w:ascii="Arial" w:eastAsia="Arial" w:hAnsi="Arial" w:cs="Arial"/>
              <w:sz w:val="20"/>
              <w:szCs w:val="20"/>
            </w:rPr>
          </w:pPr>
        </w:p>
      </w:tc>
      <w:tc>
        <w:tcPr>
          <w:tcW w:w="1650" w:type="pct"/>
          <w:vAlign w:val="center"/>
        </w:tcPr>
        <w:p w14:paraId="2A2E493C" w14:textId="77777777" w:rsidR="00D6111F" w:rsidRDefault="00D6111F">
          <w:pPr>
            <w:spacing w:after="0"/>
            <w:jc w:val="center"/>
            <w:rPr>
              <w:rFonts w:ascii="Times New Roman" w:eastAsia="Times New Roman" w:hAnsi="Times New Roman" w:cs="Times New Roman"/>
              <w:sz w:val="24"/>
              <w:szCs w:val="24"/>
            </w:rPr>
          </w:pPr>
        </w:p>
      </w:tc>
      <w:tc>
        <w:tcPr>
          <w:tcW w:w="1650" w:type="pct"/>
          <w:vAlign w:val="center"/>
        </w:tcPr>
        <w:p w14:paraId="4CBC5525" w14:textId="77777777" w:rsidR="00D6111F" w:rsidRDefault="00D6111F">
          <w:pPr>
            <w:spacing w:after="0"/>
            <w:jc w:val="right"/>
            <w:rPr>
              <w:rFonts w:ascii="Times New Roman" w:eastAsia="Times New Roman" w:hAnsi="Times New Roman" w:cs="Times New Roman"/>
              <w:sz w:val="24"/>
              <w:szCs w:val="24"/>
            </w:rPr>
          </w:pPr>
        </w:p>
      </w:tc>
    </w:tr>
  </w:tbl>
  <w:p w14:paraId="5F3942C9" w14:textId="08BE2684" w:rsidR="00D6111F" w:rsidRDefault="00D6111F">
    <w:pP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481E4" w14:textId="77777777" w:rsidR="00923CC3" w:rsidRDefault="00923C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84F19"/>
    <w:multiLevelType w:val="hybridMultilevel"/>
    <w:tmpl w:val="72640940"/>
    <w:lvl w:ilvl="0" w:tplc="172AF86A">
      <w:start w:val="1"/>
      <w:numFmt w:val="decimal"/>
      <w:lvlText w:val="%1."/>
      <w:lvlJc w:val="left"/>
      <w:pPr>
        <w:ind w:left="720" w:hanging="360"/>
      </w:pPr>
    </w:lvl>
    <w:lvl w:ilvl="1" w:tplc="AEB2508E">
      <w:start w:val="1"/>
      <w:numFmt w:val="lowerLetter"/>
      <w:lvlText w:val="%2."/>
      <w:lvlJc w:val="left"/>
      <w:pPr>
        <w:ind w:left="1440" w:hanging="360"/>
      </w:pPr>
    </w:lvl>
    <w:lvl w:ilvl="2" w:tplc="E584B97C">
      <w:start w:val="1"/>
      <w:numFmt w:val="lowerRoman"/>
      <w:lvlText w:val="%3."/>
      <w:lvlJc w:val="right"/>
      <w:pPr>
        <w:ind w:left="2160" w:hanging="180"/>
      </w:pPr>
    </w:lvl>
    <w:lvl w:ilvl="3" w:tplc="4BAA4F02">
      <w:start w:val="1"/>
      <w:numFmt w:val="decimal"/>
      <w:lvlText w:val="%4."/>
      <w:lvlJc w:val="left"/>
      <w:pPr>
        <w:ind w:left="2880" w:hanging="360"/>
      </w:pPr>
    </w:lvl>
    <w:lvl w:ilvl="4" w:tplc="6DC473BC">
      <w:start w:val="1"/>
      <w:numFmt w:val="lowerLetter"/>
      <w:lvlText w:val="%5."/>
      <w:lvlJc w:val="left"/>
      <w:pPr>
        <w:ind w:left="3600" w:hanging="360"/>
      </w:pPr>
    </w:lvl>
    <w:lvl w:ilvl="5" w:tplc="96ACE2DC">
      <w:start w:val="1"/>
      <w:numFmt w:val="lowerRoman"/>
      <w:lvlText w:val="%6."/>
      <w:lvlJc w:val="right"/>
      <w:pPr>
        <w:ind w:left="4320" w:hanging="180"/>
      </w:pPr>
    </w:lvl>
    <w:lvl w:ilvl="6" w:tplc="96524066">
      <w:start w:val="1"/>
      <w:numFmt w:val="decimal"/>
      <w:lvlText w:val="%7."/>
      <w:lvlJc w:val="left"/>
      <w:pPr>
        <w:ind w:left="5040" w:hanging="360"/>
      </w:pPr>
    </w:lvl>
    <w:lvl w:ilvl="7" w:tplc="1A98A1C6">
      <w:start w:val="1"/>
      <w:numFmt w:val="lowerLetter"/>
      <w:lvlText w:val="%8."/>
      <w:lvlJc w:val="left"/>
      <w:pPr>
        <w:ind w:left="5760" w:hanging="360"/>
      </w:pPr>
    </w:lvl>
    <w:lvl w:ilvl="8" w:tplc="D6368E70">
      <w:start w:val="1"/>
      <w:numFmt w:val="lowerRoman"/>
      <w:lvlText w:val="%9."/>
      <w:lvlJc w:val="right"/>
      <w:pPr>
        <w:ind w:left="6480" w:hanging="180"/>
      </w:pPr>
    </w:lvl>
  </w:abstractNum>
  <w:abstractNum w:abstractNumId="1" w15:restartNumberingAfterBreak="0">
    <w:nsid w:val="08EF7C5E"/>
    <w:multiLevelType w:val="hybridMultilevel"/>
    <w:tmpl w:val="EC7AC0FC"/>
    <w:lvl w:ilvl="0" w:tplc="0E3A0A00">
      <w:start w:val="1"/>
      <w:numFmt w:val="decimal"/>
      <w:lvlText w:val="%1."/>
      <w:lvlJc w:val="left"/>
      <w:pPr>
        <w:ind w:left="720" w:hanging="360"/>
      </w:pPr>
    </w:lvl>
    <w:lvl w:ilvl="1" w:tplc="E75C4F0A">
      <w:start w:val="1"/>
      <w:numFmt w:val="lowerLetter"/>
      <w:lvlText w:val="%2."/>
      <w:lvlJc w:val="left"/>
      <w:pPr>
        <w:ind w:left="1440" w:hanging="360"/>
      </w:pPr>
    </w:lvl>
    <w:lvl w:ilvl="2" w:tplc="A0F21246">
      <w:start w:val="1"/>
      <w:numFmt w:val="lowerRoman"/>
      <w:lvlText w:val="%3."/>
      <w:lvlJc w:val="right"/>
      <w:pPr>
        <w:ind w:left="2160" w:hanging="180"/>
      </w:pPr>
    </w:lvl>
    <w:lvl w:ilvl="3" w:tplc="5A029C7E">
      <w:start w:val="1"/>
      <w:numFmt w:val="decimal"/>
      <w:lvlText w:val="%4."/>
      <w:lvlJc w:val="left"/>
      <w:pPr>
        <w:ind w:left="2880" w:hanging="360"/>
      </w:pPr>
    </w:lvl>
    <w:lvl w:ilvl="4" w:tplc="FF8C4068">
      <w:start w:val="1"/>
      <w:numFmt w:val="lowerLetter"/>
      <w:lvlText w:val="%5."/>
      <w:lvlJc w:val="left"/>
      <w:pPr>
        <w:ind w:left="3600" w:hanging="360"/>
      </w:pPr>
    </w:lvl>
    <w:lvl w:ilvl="5" w:tplc="33DCCBE4">
      <w:start w:val="1"/>
      <w:numFmt w:val="lowerRoman"/>
      <w:lvlText w:val="%6."/>
      <w:lvlJc w:val="right"/>
      <w:pPr>
        <w:ind w:left="4320" w:hanging="180"/>
      </w:pPr>
    </w:lvl>
    <w:lvl w:ilvl="6" w:tplc="7A7A2D72">
      <w:start w:val="1"/>
      <w:numFmt w:val="decimal"/>
      <w:lvlText w:val="%7."/>
      <w:lvlJc w:val="left"/>
      <w:pPr>
        <w:ind w:left="5040" w:hanging="360"/>
      </w:pPr>
    </w:lvl>
    <w:lvl w:ilvl="7" w:tplc="F00827EA">
      <w:start w:val="1"/>
      <w:numFmt w:val="lowerLetter"/>
      <w:lvlText w:val="%8."/>
      <w:lvlJc w:val="left"/>
      <w:pPr>
        <w:ind w:left="5760" w:hanging="360"/>
      </w:pPr>
    </w:lvl>
    <w:lvl w:ilvl="8" w:tplc="92E4BEE6">
      <w:start w:val="1"/>
      <w:numFmt w:val="lowerRoman"/>
      <w:lvlText w:val="%9."/>
      <w:lvlJc w:val="right"/>
      <w:pPr>
        <w:ind w:left="6480" w:hanging="180"/>
      </w:pPr>
    </w:lvl>
  </w:abstractNum>
  <w:abstractNum w:abstractNumId="2" w15:restartNumberingAfterBreak="0">
    <w:nsid w:val="097E6AAE"/>
    <w:multiLevelType w:val="hybridMultilevel"/>
    <w:tmpl w:val="A88C9D44"/>
    <w:lvl w:ilvl="0" w:tplc="E5382506">
      <w:start w:val="1"/>
      <w:numFmt w:val="decimal"/>
      <w:lvlText w:val="%1."/>
      <w:lvlJc w:val="left"/>
      <w:pPr>
        <w:ind w:left="720" w:hanging="360"/>
      </w:pPr>
    </w:lvl>
    <w:lvl w:ilvl="1" w:tplc="B2CCE5CE">
      <w:start w:val="1"/>
      <w:numFmt w:val="lowerLetter"/>
      <w:lvlText w:val="%2."/>
      <w:lvlJc w:val="left"/>
      <w:pPr>
        <w:ind w:left="1440" w:hanging="360"/>
      </w:pPr>
    </w:lvl>
    <w:lvl w:ilvl="2" w:tplc="A85C3D00">
      <w:start w:val="1"/>
      <w:numFmt w:val="lowerRoman"/>
      <w:lvlText w:val="%3."/>
      <w:lvlJc w:val="right"/>
      <w:pPr>
        <w:ind w:left="2160" w:hanging="180"/>
      </w:pPr>
    </w:lvl>
    <w:lvl w:ilvl="3" w:tplc="8AEAB12A">
      <w:start w:val="1"/>
      <w:numFmt w:val="decimal"/>
      <w:lvlText w:val="%4."/>
      <w:lvlJc w:val="left"/>
      <w:pPr>
        <w:ind w:left="2880" w:hanging="360"/>
      </w:pPr>
    </w:lvl>
    <w:lvl w:ilvl="4" w:tplc="19F06D16">
      <w:start w:val="1"/>
      <w:numFmt w:val="lowerLetter"/>
      <w:lvlText w:val="%5."/>
      <w:lvlJc w:val="left"/>
      <w:pPr>
        <w:ind w:left="3600" w:hanging="360"/>
      </w:pPr>
    </w:lvl>
    <w:lvl w:ilvl="5" w:tplc="412CB818">
      <w:start w:val="1"/>
      <w:numFmt w:val="lowerRoman"/>
      <w:lvlText w:val="%6."/>
      <w:lvlJc w:val="right"/>
      <w:pPr>
        <w:ind w:left="4320" w:hanging="180"/>
      </w:pPr>
    </w:lvl>
    <w:lvl w:ilvl="6" w:tplc="070CA56A">
      <w:start w:val="1"/>
      <w:numFmt w:val="decimal"/>
      <w:lvlText w:val="%7."/>
      <w:lvlJc w:val="left"/>
      <w:pPr>
        <w:ind w:left="5040" w:hanging="360"/>
      </w:pPr>
    </w:lvl>
    <w:lvl w:ilvl="7" w:tplc="857A0330">
      <w:start w:val="1"/>
      <w:numFmt w:val="lowerLetter"/>
      <w:lvlText w:val="%8."/>
      <w:lvlJc w:val="left"/>
      <w:pPr>
        <w:ind w:left="5760" w:hanging="360"/>
      </w:pPr>
    </w:lvl>
    <w:lvl w:ilvl="8" w:tplc="8B641B32">
      <w:start w:val="1"/>
      <w:numFmt w:val="lowerRoman"/>
      <w:lvlText w:val="%9."/>
      <w:lvlJc w:val="right"/>
      <w:pPr>
        <w:ind w:left="6480" w:hanging="180"/>
      </w:pPr>
    </w:lvl>
  </w:abstractNum>
  <w:abstractNum w:abstractNumId="3" w15:restartNumberingAfterBreak="0">
    <w:nsid w:val="0DC56557"/>
    <w:multiLevelType w:val="hybridMultilevel"/>
    <w:tmpl w:val="FD0C468A"/>
    <w:lvl w:ilvl="0" w:tplc="74D47024">
      <w:start w:val="1"/>
      <w:numFmt w:val="decimal"/>
      <w:lvlText w:val="%1."/>
      <w:lvlJc w:val="left"/>
      <w:pPr>
        <w:ind w:left="720" w:hanging="360"/>
      </w:pPr>
    </w:lvl>
    <w:lvl w:ilvl="1" w:tplc="9E408590">
      <w:start w:val="1"/>
      <w:numFmt w:val="lowerLetter"/>
      <w:lvlText w:val="%2."/>
      <w:lvlJc w:val="left"/>
      <w:pPr>
        <w:ind w:left="1440" w:hanging="360"/>
      </w:pPr>
    </w:lvl>
    <w:lvl w:ilvl="2" w:tplc="68888DDE">
      <w:start w:val="1"/>
      <w:numFmt w:val="lowerRoman"/>
      <w:lvlText w:val="%3."/>
      <w:lvlJc w:val="right"/>
      <w:pPr>
        <w:ind w:left="2160" w:hanging="180"/>
      </w:pPr>
    </w:lvl>
    <w:lvl w:ilvl="3" w:tplc="EED4D8E0">
      <w:start w:val="1"/>
      <w:numFmt w:val="decimal"/>
      <w:lvlText w:val="%4."/>
      <w:lvlJc w:val="left"/>
      <w:pPr>
        <w:ind w:left="2880" w:hanging="360"/>
      </w:pPr>
    </w:lvl>
    <w:lvl w:ilvl="4" w:tplc="B68C915A">
      <w:start w:val="1"/>
      <w:numFmt w:val="lowerLetter"/>
      <w:lvlText w:val="%5."/>
      <w:lvlJc w:val="left"/>
      <w:pPr>
        <w:ind w:left="3600" w:hanging="360"/>
      </w:pPr>
    </w:lvl>
    <w:lvl w:ilvl="5" w:tplc="BDC4B0AA">
      <w:start w:val="1"/>
      <w:numFmt w:val="lowerRoman"/>
      <w:lvlText w:val="%6."/>
      <w:lvlJc w:val="right"/>
      <w:pPr>
        <w:ind w:left="4320" w:hanging="180"/>
      </w:pPr>
    </w:lvl>
    <w:lvl w:ilvl="6" w:tplc="E468FC0A">
      <w:start w:val="1"/>
      <w:numFmt w:val="decimal"/>
      <w:lvlText w:val="%7."/>
      <w:lvlJc w:val="left"/>
      <w:pPr>
        <w:ind w:left="5040" w:hanging="360"/>
      </w:pPr>
    </w:lvl>
    <w:lvl w:ilvl="7" w:tplc="B73E523C">
      <w:start w:val="1"/>
      <w:numFmt w:val="lowerLetter"/>
      <w:lvlText w:val="%8."/>
      <w:lvlJc w:val="left"/>
      <w:pPr>
        <w:ind w:left="5760" w:hanging="360"/>
      </w:pPr>
    </w:lvl>
    <w:lvl w:ilvl="8" w:tplc="21E6CACA">
      <w:start w:val="1"/>
      <w:numFmt w:val="lowerRoman"/>
      <w:lvlText w:val="%9."/>
      <w:lvlJc w:val="right"/>
      <w:pPr>
        <w:ind w:left="6480" w:hanging="180"/>
      </w:pPr>
    </w:lvl>
  </w:abstractNum>
  <w:abstractNum w:abstractNumId="4" w15:restartNumberingAfterBreak="0">
    <w:nsid w:val="131663A6"/>
    <w:multiLevelType w:val="hybridMultilevel"/>
    <w:tmpl w:val="21E8149E"/>
    <w:lvl w:ilvl="0" w:tplc="72FA4622">
      <w:start w:val="1"/>
      <w:numFmt w:val="decimal"/>
      <w:lvlText w:val="%1."/>
      <w:lvlJc w:val="left"/>
      <w:pPr>
        <w:ind w:left="720" w:hanging="360"/>
      </w:pPr>
    </w:lvl>
    <w:lvl w:ilvl="1" w:tplc="1948388A">
      <w:start w:val="1"/>
      <w:numFmt w:val="lowerLetter"/>
      <w:lvlText w:val="%2."/>
      <w:lvlJc w:val="left"/>
      <w:pPr>
        <w:ind w:left="1440" w:hanging="360"/>
      </w:pPr>
    </w:lvl>
    <w:lvl w:ilvl="2" w:tplc="790E6C72">
      <w:start w:val="1"/>
      <w:numFmt w:val="lowerRoman"/>
      <w:lvlText w:val="%3."/>
      <w:lvlJc w:val="right"/>
      <w:pPr>
        <w:ind w:left="2160" w:hanging="180"/>
      </w:pPr>
    </w:lvl>
    <w:lvl w:ilvl="3" w:tplc="C776B5DE">
      <w:start w:val="1"/>
      <w:numFmt w:val="decimal"/>
      <w:lvlText w:val="%4."/>
      <w:lvlJc w:val="left"/>
      <w:pPr>
        <w:ind w:left="2880" w:hanging="360"/>
      </w:pPr>
    </w:lvl>
    <w:lvl w:ilvl="4" w:tplc="8E8643E6">
      <w:start w:val="1"/>
      <w:numFmt w:val="lowerLetter"/>
      <w:lvlText w:val="%5."/>
      <w:lvlJc w:val="left"/>
      <w:pPr>
        <w:ind w:left="3600" w:hanging="360"/>
      </w:pPr>
    </w:lvl>
    <w:lvl w:ilvl="5" w:tplc="4E8470BA">
      <w:start w:val="1"/>
      <w:numFmt w:val="lowerRoman"/>
      <w:lvlText w:val="%6."/>
      <w:lvlJc w:val="right"/>
      <w:pPr>
        <w:ind w:left="4320" w:hanging="180"/>
      </w:pPr>
    </w:lvl>
    <w:lvl w:ilvl="6" w:tplc="F8269576">
      <w:start w:val="1"/>
      <w:numFmt w:val="decimal"/>
      <w:lvlText w:val="%7."/>
      <w:lvlJc w:val="left"/>
      <w:pPr>
        <w:ind w:left="5040" w:hanging="360"/>
      </w:pPr>
    </w:lvl>
    <w:lvl w:ilvl="7" w:tplc="3372F7E0">
      <w:start w:val="1"/>
      <w:numFmt w:val="lowerLetter"/>
      <w:lvlText w:val="%8."/>
      <w:lvlJc w:val="left"/>
      <w:pPr>
        <w:ind w:left="5760" w:hanging="360"/>
      </w:pPr>
    </w:lvl>
    <w:lvl w:ilvl="8" w:tplc="E2A472BE">
      <w:start w:val="1"/>
      <w:numFmt w:val="lowerRoman"/>
      <w:lvlText w:val="%9."/>
      <w:lvlJc w:val="right"/>
      <w:pPr>
        <w:ind w:left="6480" w:hanging="180"/>
      </w:pPr>
    </w:lvl>
  </w:abstractNum>
  <w:abstractNum w:abstractNumId="5" w15:restartNumberingAfterBreak="0">
    <w:nsid w:val="21740779"/>
    <w:multiLevelType w:val="hybridMultilevel"/>
    <w:tmpl w:val="AF6AF072"/>
    <w:lvl w:ilvl="0" w:tplc="04C44EC6">
      <w:start w:val="1"/>
      <w:numFmt w:val="decimal"/>
      <w:lvlText w:val="%1."/>
      <w:lvlJc w:val="left"/>
      <w:pPr>
        <w:ind w:left="720" w:hanging="360"/>
      </w:pPr>
    </w:lvl>
    <w:lvl w:ilvl="1" w:tplc="85DE1D30">
      <w:start w:val="1"/>
      <w:numFmt w:val="lowerLetter"/>
      <w:lvlText w:val="%2."/>
      <w:lvlJc w:val="left"/>
      <w:pPr>
        <w:ind w:left="1440" w:hanging="360"/>
      </w:pPr>
    </w:lvl>
    <w:lvl w:ilvl="2" w:tplc="FC60A71C">
      <w:start w:val="1"/>
      <w:numFmt w:val="lowerRoman"/>
      <w:lvlText w:val="%3."/>
      <w:lvlJc w:val="right"/>
      <w:pPr>
        <w:ind w:left="2160" w:hanging="180"/>
      </w:pPr>
    </w:lvl>
    <w:lvl w:ilvl="3" w:tplc="64045E6E">
      <w:start w:val="1"/>
      <w:numFmt w:val="decimal"/>
      <w:lvlText w:val="%4."/>
      <w:lvlJc w:val="left"/>
      <w:pPr>
        <w:ind w:left="2880" w:hanging="360"/>
      </w:pPr>
    </w:lvl>
    <w:lvl w:ilvl="4" w:tplc="2E827618">
      <w:start w:val="1"/>
      <w:numFmt w:val="lowerLetter"/>
      <w:lvlText w:val="%5."/>
      <w:lvlJc w:val="left"/>
      <w:pPr>
        <w:ind w:left="3600" w:hanging="360"/>
      </w:pPr>
    </w:lvl>
    <w:lvl w:ilvl="5" w:tplc="F148F240">
      <w:start w:val="1"/>
      <w:numFmt w:val="lowerRoman"/>
      <w:lvlText w:val="%6."/>
      <w:lvlJc w:val="right"/>
      <w:pPr>
        <w:ind w:left="4320" w:hanging="180"/>
      </w:pPr>
    </w:lvl>
    <w:lvl w:ilvl="6" w:tplc="4C7C8910">
      <w:start w:val="1"/>
      <w:numFmt w:val="decimal"/>
      <w:lvlText w:val="%7."/>
      <w:lvlJc w:val="left"/>
      <w:pPr>
        <w:ind w:left="5040" w:hanging="360"/>
      </w:pPr>
    </w:lvl>
    <w:lvl w:ilvl="7" w:tplc="C69A9A36">
      <w:start w:val="1"/>
      <w:numFmt w:val="lowerLetter"/>
      <w:lvlText w:val="%8."/>
      <w:lvlJc w:val="left"/>
      <w:pPr>
        <w:ind w:left="5760" w:hanging="360"/>
      </w:pPr>
    </w:lvl>
    <w:lvl w:ilvl="8" w:tplc="8A7AF0F6">
      <w:start w:val="1"/>
      <w:numFmt w:val="lowerRoman"/>
      <w:lvlText w:val="%9."/>
      <w:lvlJc w:val="right"/>
      <w:pPr>
        <w:ind w:left="6480" w:hanging="180"/>
      </w:pPr>
    </w:lvl>
  </w:abstractNum>
  <w:abstractNum w:abstractNumId="6" w15:restartNumberingAfterBreak="0">
    <w:nsid w:val="27D13E81"/>
    <w:multiLevelType w:val="hybridMultilevel"/>
    <w:tmpl w:val="4E3CEC44"/>
    <w:lvl w:ilvl="0" w:tplc="83B2A40C">
      <w:start w:val="1"/>
      <w:numFmt w:val="decimal"/>
      <w:lvlText w:val="%1."/>
      <w:lvlJc w:val="left"/>
      <w:pPr>
        <w:ind w:left="720" w:hanging="360"/>
      </w:pPr>
    </w:lvl>
    <w:lvl w:ilvl="1" w:tplc="EC3A0A7E">
      <w:start w:val="1"/>
      <w:numFmt w:val="lowerLetter"/>
      <w:lvlText w:val="%2."/>
      <w:lvlJc w:val="left"/>
      <w:pPr>
        <w:ind w:left="1440" w:hanging="360"/>
      </w:pPr>
    </w:lvl>
    <w:lvl w:ilvl="2" w:tplc="EE920AEC">
      <w:start w:val="1"/>
      <w:numFmt w:val="lowerRoman"/>
      <w:lvlText w:val="%3."/>
      <w:lvlJc w:val="right"/>
      <w:pPr>
        <w:ind w:left="2160" w:hanging="180"/>
      </w:pPr>
    </w:lvl>
    <w:lvl w:ilvl="3" w:tplc="7E5298FC">
      <w:start w:val="1"/>
      <w:numFmt w:val="decimal"/>
      <w:lvlText w:val="%4."/>
      <w:lvlJc w:val="left"/>
      <w:pPr>
        <w:ind w:left="2880" w:hanging="360"/>
      </w:pPr>
    </w:lvl>
    <w:lvl w:ilvl="4" w:tplc="A19209D0">
      <w:start w:val="1"/>
      <w:numFmt w:val="lowerLetter"/>
      <w:lvlText w:val="%5."/>
      <w:lvlJc w:val="left"/>
      <w:pPr>
        <w:ind w:left="3600" w:hanging="360"/>
      </w:pPr>
    </w:lvl>
    <w:lvl w:ilvl="5" w:tplc="D53621BC">
      <w:start w:val="1"/>
      <w:numFmt w:val="lowerRoman"/>
      <w:lvlText w:val="%6."/>
      <w:lvlJc w:val="right"/>
      <w:pPr>
        <w:ind w:left="4320" w:hanging="180"/>
      </w:pPr>
    </w:lvl>
    <w:lvl w:ilvl="6" w:tplc="893C5478">
      <w:start w:val="1"/>
      <w:numFmt w:val="decimal"/>
      <w:lvlText w:val="%7."/>
      <w:lvlJc w:val="left"/>
      <w:pPr>
        <w:ind w:left="5040" w:hanging="360"/>
      </w:pPr>
    </w:lvl>
    <w:lvl w:ilvl="7" w:tplc="E390B976">
      <w:start w:val="1"/>
      <w:numFmt w:val="lowerLetter"/>
      <w:lvlText w:val="%8."/>
      <w:lvlJc w:val="left"/>
      <w:pPr>
        <w:ind w:left="5760" w:hanging="360"/>
      </w:pPr>
    </w:lvl>
    <w:lvl w:ilvl="8" w:tplc="6DE0BD0E">
      <w:start w:val="1"/>
      <w:numFmt w:val="lowerRoman"/>
      <w:lvlText w:val="%9."/>
      <w:lvlJc w:val="right"/>
      <w:pPr>
        <w:ind w:left="6480" w:hanging="180"/>
      </w:pPr>
    </w:lvl>
  </w:abstractNum>
  <w:abstractNum w:abstractNumId="7" w15:restartNumberingAfterBreak="0">
    <w:nsid w:val="2A221E2B"/>
    <w:multiLevelType w:val="hybridMultilevel"/>
    <w:tmpl w:val="35EC1CCC"/>
    <w:lvl w:ilvl="0" w:tplc="33C2EF72">
      <w:start w:val="1"/>
      <w:numFmt w:val="decimal"/>
      <w:lvlText w:val="%1."/>
      <w:lvlJc w:val="left"/>
      <w:pPr>
        <w:ind w:left="720" w:hanging="360"/>
      </w:pPr>
    </w:lvl>
    <w:lvl w:ilvl="1" w:tplc="76BCAD34">
      <w:start w:val="1"/>
      <w:numFmt w:val="lowerLetter"/>
      <w:lvlText w:val="%2."/>
      <w:lvlJc w:val="left"/>
      <w:pPr>
        <w:ind w:left="1440" w:hanging="360"/>
      </w:pPr>
    </w:lvl>
    <w:lvl w:ilvl="2" w:tplc="4B404FBA">
      <w:start w:val="1"/>
      <w:numFmt w:val="lowerRoman"/>
      <w:lvlText w:val="%3."/>
      <w:lvlJc w:val="right"/>
      <w:pPr>
        <w:ind w:left="2160" w:hanging="180"/>
      </w:pPr>
    </w:lvl>
    <w:lvl w:ilvl="3" w:tplc="FFC02FDC">
      <w:start w:val="1"/>
      <w:numFmt w:val="decimal"/>
      <w:lvlText w:val="%4."/>
      <w:lvlJc w:val="left"/>
      <w:pPr>
        <w:ind w:left="2880" w:hanging="360"/>
      </w:pPr>
    </w:lvl>
    <w:lvl w:ilvl="4" w:tplc="510A86C0">
      <w:start w:val="1"/>
      <w:numFmt w:val="lowerLetter"/>
      <w:lvlText w:val="%5."/>
      <w:lvlJc w:val="left"/>
      <w:pPr>
        <w:ind w:left="3600" w:hanging="360"/>
      </w:pPr>
    </w:lvl>
    <w:lvl w:ilvl="5" w:tplc="E8F22B9C">
      <w:start w:val="1"/>
      <w:numFmt w:val="lowerRoman"/>
      <w:lvlText w:val="%6."/>
      <w:lvlJc w:val="right"/>
      <w:pPr>
        <w:ind w:left="4320" w:hanging="180"/>
      </w:pPr>
    </w:lvl>
    <w:lvl w:ilvl="6" w:tplc="63BEFE76">
      <w:start w:val="1"/>
      <w:numFmt w:val="decimal"/>
      <w:lvlText w:val="%7."/>
      <w:lvlJc w:val="left"/>
      <w:pPr>
        <w:ind w:left="5040" w:hanging="360"/>
      </w:pPr>
    </w:lvl>
    <w:lvl w:ilvl="7" w:tplc="BA5CEC48">
      <w:start w:val="1"/>
      <w:numFmt w:val="lowerLetter"/>
      <w:lvlText w:val="%8."/>
      <w:lvlJc w:val="left"/>
      <w:pPr>
        <w:ind w:left="5760" w:hanging="360"/>
      </w:pPr>
    </w:lvl>
    <w:lvl w:ilvl="8" w:tplc="27ECE946">
      <w:start w:val="1"/>
      <w:numFmt w:val="lowerRoman"/>
      <w:lvlText w:val="%9."/>
      <w:lvlJc w:val="right"/>
      <w:pPr>
        <w:ind w:left="6480" w:hanging="180"/>
      </w:pPr>
    </w:lvl>
  </w:abstractNum>
  <w:abstractNum w:abstractNumId="8" w15:restartNumberingAfterBreak="0">
    <w:nsid w:val="37311CE3"/>
    <w:multiLevelType w:val="hybridMultilevel"/>
    <w:tmpl w:val="D5DAB49A"/>
    <w:lvl w:ilvl="0" w:tplc="F60263C4">
      <w:start w:val="1"/>
      <w:numFmt w:val="decimal"/>
      <w:lvlText w:val="%1."/>
      <w:lvlJc w:val="left"/>
      <w:pPr>
        <w:ind w:left="720" w:hanging="360"/>
      </w:pPr>
    </w:lvl>
    <w:lvl w:ilvl="1" w:tplc="C7B637FC">
      <w:start w:val="1"/>
      <w:numFmt w:val="lowerLetter"/>
      <w:lvlText w:val="%2."/>
      <w:lvlJc w:val="left"/>
      <w:pPr>
        <w:ind w:left="1440" w:hanging="360"/>
      </w:pPr>
    </w:lvl>
    <w:lvl w:ilvl="2" w:tplc="234677C4">
      <w:start w:val="1"/>
      <w:numFmt w:val="lowerRoman"/>
      <w:lvlText w:val="%3."/>
      <w:lvlJc w:val="right"/>
      <w:pPr>
        <w:ind w:left="2160" w:hanging="180"/>
      </w:pPr>
    </w:lvl>
    <w:lvl w:ilvl="3" w:tplc="35F44A1C">
      <w:start w:val="1"/>
      <w:numFmt w:val="decimal"/>
      <w:lvlText w:val="%4."/>
      <w:lvlJc w:val="left"/>
      <w:pPr>
        <w:ind w:left="2880" w:hanging="360"/>
      </w:pPr>
    </w:lvl>
    <w:lvl w:ilvl="4" w:tplc="7F9296DC">
      <w:start w:val="1"/>
      <w:numFmt w:val="lowerLetter"/>
      <w:lvlText w:val="%5."/>
      <w:lvlJc w:val="left"/>
      <w:pPr>
        <w:ind w:left="3600" w:hanging="360"/>
      </w:pPr>
    </w:lvl>
    <w:lvl w:ilvl="5" w:tplc="FB92BFCE">
      <w:start w:val="1"/>
      <w:numFmt w:val="lowerRoman"/>
      <w:lvlText w:val="%6."/>
      <w:lvlJc w:val="right"/>
      <w:pPr>
        <w:ind w:left="4320" w:hanging="180"/>
      </w:pPr>
    </w:lvl>
    <w:lvl w:ilvl="6" w:tplc="B4AA5C86">
      <w:start w:val="1"/>
      <w:numFmt w:val="decimal"/>
      <w:lvlText w:val="%7."/>
      <w:lvlJc w:val="left"/>
      <w:pPr>
        <w:ind w:left="5040" w:hanging="360"/>
      </w:pPr>
    </w:lvl>
    <w:lvl w:ilvl="7" w:tplc="1BC84932">
      <w:start w:val="1"/>
      <w:numFmt w:val="lowerLetter"/>
      <w:lvlText w:val="%8."/>
      <w:lvlJc w:val="left"/>
      <w:pPr>
        <w:ind w:left="5760" w:hanging="360"/>
      </w:pPr>
    </w:lvl>
    <w:lvl w:ilvl="8" w:tplc="5F800796">
      <w:start w:val="1"/>
      <w:numFmt w:val="lowerRoman"/>
      <w:lvlText w:val="%9."/>
      <w:lvlJc w:val="right"/>
      <w:pPr>
        <w:ind w:left="6480" w:hanging="180"/>
      </w:pPr>
    </w:lvl>
  </w:abstractNum>
  <w:abstractNum w:abstractNumId="9" w15:restartNumberingAfterBreak="0">
    <w:nsid w:val="38E579A1"/>
    <w:multiLevelType w:val="hybridMultilevel"/>
    <w:tmpl w:val="F5BA7D8A"/>
    <w:lvl w:ilvl="0" w:tplc="7FEE66B4">
      <w:start w:val="1"/>
      <w:numFmt w:val="decimal"/>
      <w:lvlText w:val="%1."/>
      <w:lvlJc w:val="left"/>
      <w:pPr>
        <w:ind w:left="720" w:hanging="360"/>
      </w:pPr>
    </w:lvl>
    <w:lvl w:ilvl="1" w:tplc="8274366E">
      <w:start w:val="1"/>
      <w:numFmt w:val="lowerLetter"/>
      <w:lvlText w:val="%2."/>
      <w:lvlJc w:val="left"/>
      <w:pPr>
        <w:ind w:left="1440" w:hanging="360"/>
      </w:pPr>
    </w:lvl>
    <w:lvl w:ilvl="2" w:tplc="631EF0AC">
      <w:start w:val="1"/>
      <w:numFmt w:val="lowerRoman"/>
      <w:lvlText w:val="%3."/>
      <w:lvlJc w:val="right"/>
      <w:pPr>
        <w:ind w:left="2160" w:hanging="180"/>
      </w:pPr>
    </w:lvl>
    <w:lvl w:ilvl="3" w:tplc="955457B2">
      <w:start w:val="1"/>
      <w:numFmt w:val="decimal"/>
      <w:lvlText w:val="%4."/>
      <w:lvlJc w:val="left"/>
      <w:pPr>
        <w:ind w:left="2880" w:hanging="360"/>
      </w:pPr>
    </w:lvl>
    <w:lvl w:ilvl="4" w:tplc="A88A52BE">
      <w:start w:val="1"/>
      <w:numFmt w:val="lowerLetter"/>
      <w:lvlText w:val="%5."/>
      <w:lvlJc w:val="left"/>
      <w:pPr>
        <w:ind w:left="3600" w:hanging="360"/>
      </w:pPr>
    </w:lvl>
    <w:lvl w:ilvl="5" w:tplc="948C51E4">
      <w:start w:val="1"/>
      <w:numFmt w:val="lowerRoman"/>
      <w:lvlText w:val="%6."/>
      <w:lvlJc w:val="right"/>
      <w:pPr>
        <w:ind w:left="4320" w:hanging="180"/>
      </w:pPr>
    </w:lvl>
    <w:lvl w:ilvl="6" w:tplc="1344549E">
      <w:start w:val="1"/>
      <w:numFmt w:val="decimal"/>
      <w:lvlText w:val="%7."/>
      <w:lvlJc w:val="left"/>
      <w:pPr>
        <w:ind w:left="5040" w:hanging="360"/>
      </w:pPr>
    </w:lvl>
    <w:lvl w:ilvl="7" w:tplc="9788BC7C">
      <w:start w:val="1"/>
      <w:numFmt w:val="lowerLetter"/>
      <w:lvlText w:val="%8."/>
      <w:lvlJc w:val="left"/>
      <w:pPr>
        <w:ind w:left="5760" w:hanging="360"/>
      </w:pPr>
    </w:lvl>
    <w:lvl w:ilvl="8" w:tplc="96109172">
      <w:start w:val="1"/>
      <w:numFmt w:val="lowerRoman"/>
      <w:lvlText w:val="%9."/>
      <w:lvlJc w:val="right"/>
      <w:pPr>
        <w:ind w:left="6480" w:hanging="180"/>
      </w:pPr>
    </w:lvl>
  </w:abstractNum>
  <w:abstractNum w:abstractNumId="10" w15:restartNumberingAfterBreak="0">
    <w:nsid w:val="400B17D6"/>
    <w:multiLevelType w:val="hybridMultilevel"/>
    <w:tmpl w:val="583C5D86"/>
    <w:lvl w:ilvl="0" w:tplc="4AB69636">
      <w:start w:val="1"/>
      <w:numFmt w:val="decimal"/>
      <w:lvlText w:val="%1."/>
      <w:lvlJc w:val="left"/>
      <w:pPr>
        <w:ind w:left="720" w:hanging="360"/>
      </w:pPr>
    </w:lvl>
    <w:lvl w:ilvl="1" w:tplc="0F3E1AC8">
      <w:start w:val="1"/>
      <w:numFmt w:val="lowerLetter"/>
      <w:lvlText w:val="%2."/>
      <w:lvlJc w:val="left"/>
      <w:pPr>
        <w:ind w:left="1440" w:hanging="360"/>
      </w:pPr>
    </w:lvl>
    <w:lvl w:ilvl="2" w:tplc="D6CCD956">
      <w:start w:val="1"/>
      <w:numFmt w:val="lowerRoman"/>
      <w:lvlText w:val="%3."/>
      <w:lvlJc w:val="right"/>
      <w:pPr>
        <w:ind w:left="2160" w:hanging="180"/>
      </w:pPr>
    </w:lvl>
    <w:lvl w:ilvl="3" w:tplc="63F87DB8">
      <w:start w:val="1"/>
      <w:numFmt w:val="decimal"/>
      <w:lvlText w:val="%4."/>
      <w:lvlJc w:val="left"/>
      <w:pPr>
        <w:ind w:left="2880" w:hanging="360"/>
      </w:pPr>
    </w:lvl>
    <w:lvl w:ilvl="4" w:tplc="8B025FE8">
      <w:start w:val="1"/>
      <w:numFmt w:val="lowerLetter"/>
      <w:lvlText w:val="%5."/>
      <w:lvlJc w:val="left"/>
      <w:pPr>
        <w:ind w:left="3600" w:hanging="360"/>
      </w:pPr>
    </w:lvl>
    <w:lvl w:ilvl="5" w:tplc="DF2E7BF4">
      <w:start w:val="1"/>
      <w:numFmt w:val="lowerRoman"/>
      <w:lvlText w:val="%6."/>
      <w:lvlJc w:val="right"/>
      <w:pPr>
        <w:ind w:left="4320" w:hanging="180"/>
      </w:pPr>
    </w:lvl>
    <w:lvl w:ilvl="6" w:tplc="DE20F614">
      <w:start w:val="1"/>
      <w:numFmt w:val="decimal"/>
      <w:lvlText w:val="%7."/>
      <w:lvlJc w:val="left"/>
      <w:pPr>
        <w:ind w:left="5040" w:hanging="360"/>
      </w:pPr>
    </w:lvl>
    <w:lvl w:ilvl="7" w:tplc="F926CB82">
      <w:start w:val="1"/>
      <w:numFmt w:val="lowerLetter"/>
      <w:lvlText w:val="%8."/>
      <w:lvlJc w:val="left"/>
      <w:pPr>
        <w:ind w:left="5760" w:hanging="360"/>
      </w:pPr>
    </w:lvl>
    <w:lvl w:ilvl="8" w:tplc="B228159C">
      <w:start w:val="1"/>
      <w:numFmt w:val="lowerRoman"/>
      <w:lvlText w:val="%9."/>
      <w:lvlJc w:val="right"/>
      <w:pPr>
        <w:ind w:left="6480" w:hanging="180"/>
      </w:pPr>
    </w:lvl>
  </w:abstractNum>
  <w:abstractNum w:abstractNumId="11" w15:restartNumberingAfterBreak="0">
    <w:nsid w:val="461F4F9B"/>
    <w:multiLevelType w:val="hybridMultilevel"/>
    <w:tmpl w:val="84FE7ABE"/>
    <w:lvl w:ilvl="0" w:tplc="64F80BC2">
      <w:start w:val="1"/>
      <w:numFmt w:val="decimal"/>
      <w:lvlText w:val="%1."/>
      <w:lvlJc w:val="left"/>
      <w:pPr>
        <w:ind w:left="720" w:hanging="360"/>
      </w:pPr>
    </w:lvl>
    <w:lvl w:ilvl="1" w:tplc="5E6E2FC4">
      <w:start w:val="1"/>
      <w:numFmt w:val="lowerLetter"/>
      <w:lvlText w:val="%2."/>
      <w:lvlJc w:val="left"/>
      <w:pPr>
        <w:ind w:left="1440" w:hanging="360"/>
      </w:pPr>
    </w:lvl>
    <w:lvl w:ilvl="2" w:tplc="E0326746">
      <w:start w:val="1"/>
      <w:numFmt w:val="lowerRoman"/>
      <w:lvlText w:val="%3."/>
      <w:lvlJc w:val="right"/>
      <w:pPr>
        <w:ind w:left="2160" w:hanging="180"/>
      </w:pPr>
    </w:lvl>
    <w:lvl w:ilvl="3" w:tplc="8618CFEA">
      <w:start w:val="1"/>
      <w:numFmt w:val="decimal"/>
      <w:lvlText w:val="%4."/>
      <w:lvlJc w:val="left"/>
      <w:pPr>
        <w:ind w:left="2880" w:hanging="360"/>
      </w:pPr>
    </w:lvl>
    <w:lvl w:ilvl="4" w:tplc="C2F6D37E">
      <w:start w:val="1"/>
      <w:numFmt w:val="lowerLetter"/>
      <w:lvlText w:val="%5."/>
      <w:lvlJc w:val="left"/>
      <w:pPr>
        <w:ind w:left="3600" w:hanging="360"/>
      </w:pPr>
    </w:lvl>
    <w:lvl w:ilvl="5" w:tplc="027CA19A">
      <w:start w:val="1"/>
      <w:numFmt w:val="lowerRoman"/>
      <w:lvlText w:val="%6."/>
      <w:lvlJc w:val="right"/>
      <w:pPr>
        <w:ind w:left="4320" w:hanging="180"/>
      </w:pPr>
    </w:lvl>
    <w:lvl w:ilvl="6" w:tplc="FD74EFA0">
      <w:start w:val="1"/>
      <w:numFmt w:val="decimal"/>
      <w:lvlText w:val="%7."/>
      <w:lvlJc w:val="left"/>
      <w:pPr>
        <w:ind w:left="5040" w:hanging="360"/>
      </w:pPr>
    </w:lvl>
    <w:lvl w:ilvl="7" w:tplc="7D70B680">
      <w:start w:val="1"/>
      <w:numFmt w:val="lowerLetter"/>
      <w:lvlText w:val="%8."/>
      <w:lvlJc w:val="left"/>
      <w:pPr>
        <w:ind w:left="5760" w:hanging="360"/>
      </w:pPr>
    </w:lvl>
    <w:lvl w:ilvl="8" w:tplc="E9FC1C06">
      <w:start w:val="1"/>
      <w:numFmt w:val="lowerRoman"/>
      <w:lvlText w:val="%9."/>
      <w:lvlJc w:val="right"/>
      <w:pPr>
        <w:ind w:left="6480" w:hanging="180"/>
      </w:pPr>
    </w:lvl>
  </w:abstractNum>
  <w:abstractNum w:abstractNumId="12" w15:restartNumberingAfterBreak="0">
    <w:nsid w:val="4C564CD3"/>
    <w:multiLevelType w:val="hybridMultilevel"/>
    <w:tmpl w:val="12EC2BF0"/>
    <w:lvl w:ilvl="0" w:tplc="E7B8364C">
      <w:start w:val="1"/>
      <w:numFmt w:val="decimal"/>
      <w:lvlText w:val="%1."/>
      <w:lvlJc w:val="left"/>
      <w:pPr>
        <w:ind w:left="720" w:hanging="360"/>
      </w:pPr>
    </w:lvl>
    <w:lvl w:ilvl="1" w:tplc="816EBCE8">
      <w:start w:val="1"/>
      <w:numFmt w:val="lowerLetter"/>
      <w:lvlText w:val="%2."/>
      <w:lvlJc w:val="left"/>
      <w:pPr>
        <w:ind w:left="1440" w:hanging="360"/>
      </w:pPr>
    </w:lvl>
    <w:lvl w:ilvl="2" w:tplc="99FA9F44">
      <w:start w:val="1"/>
      <w:numFmt w:val="lowerRoman"/>
      <w:lvlText w:val="%3."/>
      <w:lvlJc w:val="right"/>
      <w:pPr>
        <w:ind w:left="2160" w:hanging="180"/>
      </w:pPr>
    </w:lvl>
    <w:lvl w:ilvl="3" w:tplc="7F321A62">
      <w:start w:val="1"/>
      <w:numFmt w:val="decimal"/>
      <w:lvlText w:val="%4."/>
      <w:lvlJc w:val="left"/>
      <w:pPr>
        <w:ind w:left="2880" w:hanging="360"/>
      </w:pPr>
    </w:lvl>
    <w:lvl w:ilvl="4" w:tplc="7C1485EE">
      <w:start w:val="1"/>
      <w:numFmt w:val="lowerLetter"/>
      <w:lvlText w:val="%5."/>
      <w:lvlJc w:val="left"/>
      <w:pPr>
        <w:ind w:left="3600" w:hanging="360"/>
      </w:pPr>
    </w:lvl>
    <w:lvl w:ilvl="5" w:tplc="84E4B700">
      <w:start w:val="1"/>
      <w:numFmt w:val="lowerRoman"/>
      <w:lvlText w:val="%6."/>
      <w:lvlJc w:val="right"/>
      <w:pPr>
        <w:ind w:left="4320" w:hanging="180"/>
      </w:pPr>
    </w:lvl>
    <w:lvl w:ilvl="6" w:tplc="F942EAC8">
      <w:start w:val="1"/>
      <w:numFmt w:val="decimal"/>
      <w:lvlText w:val="%7."/>
      <w:lvlJc w:val="left"/>
      <w:pPr>
        <w:ind w:left="5040" w:hanging="360"/>
      </w:pPr>
    </w:lvl>
    <w:lvl w:ilvl="7" w:tplc="7E0609EC">
      <w:start w:val="1"/>
      <w:numFmt w:val="lowerLetter"/>
      <w:lvlText w:val="%8."/>
      <w:lvlJc w:val="left"/>
      <w:pPr>
        <w:ind w:left="5760" w:hanging="360"/>
      </w:pPr>
    </w:lvl>
    <w:lvl w:ilvl="8" w:tplc="E2A0CC0C">
      <w:start w:val="1"/>
      <w:numFmt w:val="lowerRoman"/>
      <w:lvlText w:val="%9."/>
      <w:lvlJc w:val="right"/>
      <w:pPr>
        <w:ind w:left="6480" w:hanging="180"/>
      </w:pPr>
    </w:lvl>
  </w:abstractNum>
  <w:abstractNum w:abstractNumId="13" w15:restartNumberingAfterBreak="0">
    <w:nsid w:val="4D737B59"/>
    <w:multiLevelType w:val="hybridMultilevel"/>
    <w:tmpl w:val="9F201EF8"/>
    <w:lvl w:ilvl="0" w:tplc="770EDA1A">
      <w:start w:val="1"/>
      <w:numFmt w:val="decimal"/>
      <w:lvlText w:val="%1."/>
      <w:lvlJc w:val="left"/>
      <w:pPr>
        <w:ind w:left="720" w:hanging="360"/>
      </w:pPr>
    </w:lvl>
    <w:lvl w:ilvl="1" w:tplc="C5A2573E">
      <w:start w:val="1"/>
      <w:numFmt w:val="lowerLetter"/>
      <w:lvlText w:val="%2."/>
      <w:lvlJc w:val="left"/>
      <w:pPr>
        <w:ind w:left="1440" w:hanging="360"/>
      </w:pPr>
    </w:lvl>
    <w:lvl w:ilvl="2" w:tplc="46FA6D6E">
      <w:start w:val="1"/>
      <w:numFmt w:val="lowerRoman"/>
      <w:lvlText w:val="%3."/>
      <w:lvlJc w:val="right"/>
      <w:pPr>
        <w:ind w:left="2160" w:hanging="180"/>
      </w:pPr>
    </w:lvl>
    <w:lvl w:ilvl="3" w:tplc="8B06D004">
      <w:start w:val="1"/>
      <w:numFmt w:val="decimal"/>
      <w:lvlText w:val="%4."/>
      <w:lvlJc w:val="left"/>
      <w:pPr>
        <w:ind w:left="2880" w:hanging="360"/>
      </w:pPr>
    </w:lvl>
    <w:lvl w:ilvl="4" w:tplc="B23E66CC">
      <w:start w:val="1"/>
      <w:numFmt w:val="lowerLetter"/>
      <w:lvlText w:val="%5."/>
      <w:lvlJc w:val="left"/>
      <w:pPr>
        <w:ind w:left="3600" w:hanging="360"/>
      </w:pPr>
    </w:lvl>
    <w:lvl w:ilvl="5" w:tplc="F8B6050C">
      <w:start w:val="1"/>
      <w:numFmt w:val="lowerRoman"/>
      <w:lvlText w:val="%6."/>
      <w:lvlJc w:val="right"/>
      <w:pPr>
        <w:ind w:left="4320" w:hanging="180"/>
      </w:pPr>
    </w:lvl>
    <w:lvl w:ilvl="6" w:tplc="1CAE802E">
      <w:start w:val="1"/>
      <w:numFmt w:val="decimal"/>
      <w:lvlText w:val="%7."/>
      <w:lvlJc w:val="left"/>
      <w:pPr>
        <w:ind w:left="5040" w:hanging="360"/>
      </w:pPr>
    </w:lvl>
    <w:lvl w:ilvl="7" w:tplc="DB446A46">
      <w:start w:val="1"/>
      <w:numFmt w:val="lowerLetter"/>
      <w:lvlText w:val="%8."/>
      <w:lvlJc w:val="left"/>
      <w:pPr>
        <w:ind w:left="5760" w:hanging="360"/>
      </w:pPr>
    </w:lvl>
    <w:lvl w:ilvl="8" w:tplc="A16C32BA">
      <w:start w:val="1"/>
      <w:numFmt w:val="lowerRoman"/>
      <w:lvlText w:val="%9."/>
      <w:lvlJc w:val="right"/>
      <w:pPr>
        <w:ind w:left="6480" w:hanging="180"/>
      </w:pPr>
    </w:lvl>
  </w:abstractNum>
  <w:abstractNum w:abstractNumId="14" w15:restartNumberingAfterBreak="0">
    <w:nsid w:val="4DED4922"/>
    <w:multiLevelType w:val="hybridMultilevel"/>
    <w:tmpl w:val="DD6C396E"/>
    <w:lvl w:ilvl="0" w:tplc="9E5E0868">
      <w:start w:val="1"/>
      <w:numFmt w:val="decimal"/>
      <w:lvlText w:val="%1."/>
      <w:lvlJc w:val="left"/>
      <w:pPr>
        <w:ind w:left="720" w:hanging="360"/>
      </w:pPr>
    </w:lvl>
    <w:lvl w:ilvl="1" w:tplc="F5623280">
      <w:start w:val="1"/>
      <w:numFmt w:val="lowerLetter"/>
      <w:lvlText w:val="%2."/>
      <w:lvlJc w:val="left"/>
      <w:pPr>
        <w:ind w:left="1440" w:hanging="360"/>
      </w:pPr>
    </w:lvl>
    <w:lvl w:ilvl="2" w:tplc="AE488FE8">
      <w:start w:val="1"/>
      <w:numFmt w:val="lowerRoman"/>
      <w:lvlText w:val="%3."/>
      <w:lvlJc w:val="right"/>
      <w:pPr>
        <w:ind w:left="2160" w:hanging="180"/>
      </w:pPr>
    </w:lvl>
    <w:lvl w:ilvl="3" w:tplc="21F28AE4">
      <w:start w:val="1"/>
      <w:numFmt w:val="decimal"/>
      <w:lvlText w:val="%4."/>
      <w:lvlJc w:val="left"/>
      <w:pPr>
        <w:ind w:left="2880" w:hanging="360"/>
      </w:pPr>
    </w:lvl>
    <w:lvl w:ilvl="4" w:tplc="EFCC1678">
      <w:start w:val="1"/>
      <w:numFmt w:val="lowerLetter"/>
      <w:lvlText w:val="%5."/>
      <w:lvlJc w:val="left"/>
      <w:pPr>
        <w:ind w:left="3600" w:hanging="360"/>
      </w:pPr>
    </w:lvl>
    <w:lvl w:ilvl="5" w:tplc="5D5E49A2">
      <w:start w:val="1"/>
      <w:numFmt w:val="lowerRoman"/>
      <w:lvlText w:val="%6."/>
      <w:lvlJc w:val="right"/>
      <w:pPr>
        <w:ind w:left="4320" w:hanging="180"/>
      </w:pPr>
    </w:lvl>
    <w:lvl w:ilvl="6" w:tplc="630EA674">
      <w:start w:val="1"/>
      <w:numFmt w:val="decimal"/>
      <w:lvlText w:val="%7."/>
      <w:lvlJc w:val="left"/>
      <w:pPr>
        <w:ind w:left="5040" w:hanging="360"/>
      </w:pPr>
    </w:lvl>
    <w:lvl w:ilvl="7" w:tplc="23BA10FA">
      <w:start w:val="1"/>
      <w:numFmt w:val="lowerLetter"/>
      <w:lvlText w:val="%8."/>
      <w:lvlJc w:val="left"/>
      <w:pPr>
        <w:ind w:left="5760" w:hanging="360"/>
      </w:pPr>
    </w:lvl>
    <w:lvl w:ilvl="8" w:tplc="C91A9EE6">
      <w:start w:val="1"/>
      <w:numFmt w:val="lowerRoman"/>
      <w:lvlText w:val="%9."/>
      <w:lvlJc w:val="right"/>
      <w:pPr>
        <w:ind w:left="6480" w:hanging="180"/>
      </w:pPr>
    </w:lvl>
  </w:abstractNum>
  <w:abstractNum w:abstractNumId="15" w15:restartNumberingAfterBreak="0">
    <w:nsid w:val="4ED46D1F"/>
    <w:multiLevelType w:val="hybridMultilevel"/>
    <w:tmpl w:val="F79CC574"/>
    <w:lvl w:ilvl="0" w:tplc="87008950">
      <w:start w:val="1"/>
      <w:numFmt w:val="decimal"/>
      <w:lvlText w:val="%1."/>
      <w:lvlJc w:val="left"/>
      <w:pPr>
        <w:ind w:left="720" w:hanging="360"/>
      </w:pPr>
    </w:lvl>
    <w:lvl w:ilvl="1" w:tplc="4A24B82C">
      <w:start w:val="1"/>
      <w:numFmt w:val="lowerLetter"/>
      <w:lvlText w:val="%2."/>
      <w:lvlJc w:val="left"/>
      <w:pPr>
        <w:ind w:left="1440" w:hanging="360"/>
      </w:pPr>
    </w:lvl>
    <w:lvl w:ilvl="2" w:tplc="EC6C7AB4">
      <w:start w:val="1"/>
      <w:numFmt w:val="lowerRoman"/>
      <w:lvlText w:val="%3."/>
      <w:lvlJc w:val="right"/>
      <w:pPr>
        <w:ind w:left="2160" w:hanging="180"/>
      </w:pPr>
    </w:lvl>
    <w:lvl w:ilvl="3" w:tplc="B8763702">
      <w:start w:val="1"/>
      <w:numFmt w:val="decimal"/>
      <w:lvlText w:val="%4."/>
      <w:lvlJc w:val="left"/>
      <w:pPr>
        <w:ind w:left="2880" w:hanging="360"/>
      </w:pPr>
    </w:lvl>
    <w:lvl w:ilvl="4" w:tplc="B8786198">
      <w:start w:val="1"/>
      <w:numFmt w:val="lowerLetter"/>
      <w:lvlText w:val="%5."/>
      <w:lvlJc w:val="left"/>
      <w:pPr>
        <w:ind w:left="3600" w:hanging="360"/>
      </w:pPr>
    </w:lvl>
    <w:lvl w:ilvl="5" w:tplc="8BFE1058">
      <w:start w:val="1"/>
      <w:numFmt w:val="lowerRoman"/>
      <w:lvlText w:val="%6."/>
      <w:lvlJc w:val="right"/>
      <w:pPr>
        <w:ind w:left="4320" w:hanging="180"/>
      </w:pPr>
    </w:lvl>
    <w:lvl w:ilvl="6" w:tplc="78EA0BD8">
      <w:start w:val="1"/>
      <w:numFmt w:val="decimal"/>
      <w:lvlText w:val="%7."/>
      <w:lvlJc w:val="left"/>
      <w:pPr>
        <w:ind w:left="5040" w:hanging="360"/>
      </w:pPr>
    </w:lvl>
    <w:lvl w:ilvl="7" w:tplc="A606B8CC">
      <w:start w:val="1"/>
      <w:numFmt w:val="lowerLetter"/>
      <w:lvlText w:val="%8."/>
      <w:lvlJc w:val="left"/>
      <w:pPr>
        <w:ind w:left="5760" w:hanging="360"/>
      </w:pPr>
    </w:lvl>
    <w:lvl w:ilvl="8" w:tplc="F06CEFE4">
      <w:start w:val="1"/>
      <w:numFmt w:val="lowerRoman"/>
      <w:lvlText w:val="%9."/>
      <w:lvlJc w:val="right"/>
      <w:pPr>
        <w:ind w:left="6480" w:hanging="180"/>
      </w:pPr>
    </w:lvl>
  </w:abstractNum>
  <w:abstractNum w:abstractNumId="16" w15:restartNumberingAfterBreak="0">
    <w:nsid w:val="4F472301"/>
    <w:multiLevelType w:val="hybridMultilevel"/>
    <w:tmpl w:val="1B8C099C"/>
    <w:lvl w:ilvl="0" w:tplc="21144B44">
      <w:start w:val="1"/>
      <w:numFmt w:val="decimal"/>
      <w:lvlText w:val="%1."/>
      <w:lvlJc w:val="left"/>
      <w:pPr>
        <w:ind w:left="720" w:hanging="360"/>
      </w:pPr>
    </w:lvl>
    <w:lvl w:ilvl="1" w:tplc="DF346004">
      <w:start w:val="1"/>
      <w:numFmt w:val="lowerLetter"/>
      <w:lvlText w:val="%2."/>
      <w:lvlJc w:val="left"/>
      <w:pPr>
        <w:ind w:left="1440" w:hanging="360"/>
      </w:pPr>
    </w:lvl>
    <w:lvl w:ilvl="2" w:tplc="CEA08F8C">
      <w:start w:val="1"/>
      <w:numFmt w:val="lowerRoman"/>
      <w:lvlText w:val="%3."/>
      <w:lvlJc w:val="right"/>
      <w:pPr>
        <w:ind w:left="2160" w:hanging="180"/>
      </w:pPr>
    </w:lvl>
    <w:lvl w:ilvl="3" w:tplc="5CC2E5B4">
      <w:start w:val="1"/>
      <w:numFmt w:val="decimal"/>
      <w:lvlText w:val="%4."/>
      <w:lvlJc w:val="left"/>
      <w:pPr>
        <w:ind w:left="2880" w:hanging="360"/>
      </w:pPr>
    </w:lvl>
    <w:lvl w:ilvl="4" w:tplc="E8687D1E">
      <w:start w:val="1"/>
      <w:numFmt w:val="lowerLetter"/>
      <w:lvlText w:val="%5."/>
      <w:lvlJc w:val="left"/>
      <w:pPr>
        <w:ind w:left="3600" w:hanging="360"/>
      </w:pPr>
    </w:lvl>
    <w:lvl w:ilvl="5" w:tplc="72CA35F2">
      <w:start w:val="1"/>
      <w:numFmt w:val="lowerRoman"/>
      <w:lvlText w:val="%6."/>
      <w:lvlJc w:val="right"/>
      <w:pPr>
        <w:ind w:left="4320" w:hanging="180"/>
      </w:pPr>
    </w:lvl>
    <w:lvl w:ilvl="6" w:tplc="E72C1694">
      <w:start w:val="1"/>
      <w:numFmt w:val="decimal"/>
      <w:lvlText w:val="%7."/>
      <w:lvlJc w:val="left"/>
      <w:pPr>
        <w:ind w:left="5040" w:hanging="360"/>
      </w:pPr>
    </w:lvl>
    <w:lvl w:ilvl="7" w:tplc="A9861A68">
      <w:start w:val="1"/>
      <w:numFmt w:val="lowerLetter"/>
      <w:lvlText w:val="%8."/>
      <w:lvlJc w:val="left"/>
      <w:pPr>
        <w:ind w:left="5760" w:hanging="360"/>
      </w:pPr>
    </w:lvl>
    <w:lvl w:ilvl="8" w:tplc="81CA97DC">
      <w:start w:val="1"/>
      <w:numFmt w:val="lowerRoman"/>
      <w:lvlText w:val="%9."/>
      <w:lvlJc w:val="right"/>
      <w:pPr>
        <w:ind w:left="6480" w:hanging="180"/>
      </w:pPr>
    </w:lvl>
  </w:abstractNum>
  <w:abstractNum w:abstractNumId="17" w15:restartNumberingAfterBreak="0">
    <w:nsid w:val="50E51816"/>
    <w:multiLevelType w:val="hybridMultilevel"/>
    <w:tmpl w:val="760C46D2"/>
    <w:lvl w:ilvl="0" w:tplc="698C7D34">
      <w:start w:val="1"/>
      <w:numFmt w:val="decimal"/>
      <w:lvlText w:val="%1."/>
      <w:lvlJc w:val="left"/>
      <w:pPr>
        <w:ind w:left="720" w:hanging="360"/>
      </w:pPr>
    </w:lvl>
    <w:lvl w:ilvl="1" w:tplc="94342D9E">
      <w:start w:val="1"/>
      <w:numFmt w:val="lowerLetter"/>
      <w:lvlText w:val="%2."/>
      <w:lvlJc w:val="left"/>
      <w:pPr>
        <w:ind w:left="1440" w:hanging="360"/>
      </w:pPr>
    </w:lvl>
    <w:lvl w:ilvl="2" w:tplc="4C584370">
      <w:start w:val="1"/>
      <w:numFmt w:val="lowerRoman"/>
      <w:lvlText w:val="%3."/>
      <w:lvlJc w:val="right"/>
      <w:pPr>
        <w:ind w:left="2160" w:hanging="180"/>
      </w:pPr>
    </w:lvl>
    <w:lvl w:ilvl="3" w:tplc="A82AE7DC">
      <w:start w:val="1"/>
      <w:numFmt w:val="decimal"/>
      <w:lvlText w:val="%4."/>
      <w:lvlJc w:val="left"/>
      <w:pPr>
        <w:ind w:left="2880" w:hanging="360"/>
      </w:pPr>
    </w:lvl>
    <w:lvl w:ilvl="4" w:tplc="932EC30E">
      <w:start w:val="1"/>
      <w:numFmt w:val="lowerLetter"/>
      <w:lvlText w:val="%5."/>
      <w:lvlJc w:val="left"/>
      <w:pPr>
        <w:ind w:left="3600" w:hanging="360"/>
      </w:pPr>
    </w:lvl>
    <w:lvl w:ilvl="5" w:tplc="84C038A2">
      <w:start w:val="1"/>
      <w:numFmt w:val="lowerRoman"/>
      <w:lvlText w:val="%6."/>
      <w:lvlJc w:val="right"/>
      <w:pPr>
        <w:ind w:left="4320" w:hanging="180"/>
      </w:pPr>
    </w:lvl>
    <w:lvl w:ilvl="6" w:tplc="F3E2D1B2">
      <w:start w:val="1"/>
      <w:numFmt w:val="decimal"/>
      <w:lvlText w:val="%7."/>
      <w:lvlJc w:val="left"/>
      <w:pPr>
        <w:ind w:left="5040" w:hanging="360"/>
      </w:pPr>
    </w:lvl>
    <w:lvl w:ilvl="7" w:tplc="37DA1D8E">
      <w:start w:val="1"/>
      <w:numFmt w:val="lowerLetter"/>
      <w:lvlText w:val="%8."/>
      <w:lvlJc w:val="left"/>
      <w:pPr>
        <w:ind w:left="5760" w:hanging="360"/>
      </w:pPr>
    </w:lvl>
    <w:lvl w:ilvl="8" w:tplc="5046F110">
      <w:start w:val="1"/>
      <w:numFmt w:val="lowerRoman"/>
      <w:lvlText w:val="%9."/>
      <w:lvlJc w:val="right"/>
      <w:pPr>
        <w:ind w:left="6480" w:hanging="180"/>
      </w:pPr>
    </w:lvl>
  </w:abstractNum>
  <w:abstractNum w:abstractNumId="18" w15:restartNumberingAfterBreak="0">
    <w:nsid w:val="51864E08"/>
    <w:multiLevelType w:val="multilevel"/>
    <w:tmpl w:val="C2A85AA4"/>
    <w:lvl w:ilvl="0">
      <w:start w:val="1"/>
      <w:numFmt w:val="decimal"/>
      <w:pStyle w:val="ARCATPart"/>
      <w:suff w:val="nothing"/>
      <w:lvlText w:val="PART %1  "/>
      <w:lvlJc w:val="left"/>
      <w:pPr>
        <w:tabs>
          <w:tab w:val="num" w:pos="864"/>
        </w:tabs>
        <w:ind w:left="864" w:hanging="864"/>
      </w:pPr>
      <w:rPr>
        <w:rFonts w:hint="default"/>
      </w:rPr>
    </w:lvl>
    <w:lvl w:ilvl="1">
      <w:start w:val="1"/>
      <w:numFmt w:val="decimal"/>
      <w:pStyle w:val="ARCATArticle"/>
      <w:lvlText w:val="%1.%2"/>
      <w:lvlJc w:val="left"/>
      <w:pPr>
        <w:tabs>
          <w:tab w:val="num" w:pos="576"/>
        </w:tabs>
        <w:ind w:left="576" w:hanging="576"/>
      </w:pPr>
      <w:rPr>
        <w:rFonts w:hint="default"/>
      </w:rPr>
    </w:lvl>
    <w:lvl w:ilvl="2">
      <w:start w:val="1"/>
      <w:numFmt w:val="upperLetter"/>
      <w:pStyle w:val="ARCATParagraph"/>
      <w:lvlText w:val="%3."/>
      <w:lvlJc w:val="left"/>
      <w:pPr>
        <w:tabs>
          <w:tab w:val="num" w:pos="1152"/>
        </w:tabs>
        <w:ind w:left="1152" w:hanging="576"/>
      </w:pPr>
      <w:rPr>
        <w:rFonts w:hint="default"/>
      </w:rPr>
    </w:lvl>
    <w:lvl w:ilvl="3">
      <w:start w:val="1"/>
      <w:numFmt w:val="decimal"/>
      <w:pStyle w:val="ARCATSubPara"/>
      <w:lvlText w:val="%4."/>
      <w:lvlJc w:val="left"/>
      <w:pPr>
        <w:tabs>
          <w:tab w:val="num" w:pos="1728"/>
        </w:tabs>
        <w:ind w:left="1728" w:hanging="576"/>
      </w:pPr>
      <w:rPr>
        <w:rFonts w:hint="default"/>
      </w:rPr>
    </w:lvl>
    <w:lvl w:ilvl="4">
      <w:start w:val="1"/>
      <w:numFmt w:val="lowerLetter"/>
      <w:pStyle w:val="ARCATSubSub1"/>
      <w:lvlText w:val="%5."/>
      <w:lvlJc w:val="left"/>
      <w:pPr>
        <w:tabs>
          <w:tab w:val="num" w:pos="2304"/>
        </w:tabs>
        <w:ind w:left="2304" w:hanging="576"/>
      </w:pPr>
      <w:rPr>
        <w:rFonts w:hint="default"/>
      </w:rPr>
    </w:lvl>
    <w:lvl w:ilvl="5">
      <w:start w:val="1"/>
      <w:numFmt w:val="decimal"/>
      <w:pStyle w:val="ARCATSubSub2"/>
      <w:lvlText w:val="%6)"/>
      <w:lvlJc w:val="left"/>
      <w:pPr>
        <w:tabs>
          <w:tab w:val="num" w:pos="2880"/>
        </w:tabs>
        <w:ind w:left="2880" w:hanging="576"/>
      </w:pPr>
      <w:rPr>
        <w:rFonts w:hint="default"/>
      </w:rPr>
    </w:lvl>
    <w:lvl w:ilvl="6">
      <w:start w:val="1"/>
      <w:numFmt w:val="lowerLetter"/>
      <w:pStyle w:val="ARCATSubSub3"/>
      <w:lvlText w:val="(%7)"/>
      <w:lvlJc w:val="left"/>
      <w:pPr>
        <w:tabs>
          <w:tab w:val="num" w:pos="3456"/>
        </w:tabs>
        <w:ind w:left="3456" w:hanging="576"/>
      </w:pPr>
      <w:rPr>
        <w:rFonts w:hint="default"/>
      </w:rPr>
    </w:lvl>
    <w:lvl w:ilvl="7">
      <w:start w:val="1"/>
      <w:numFmt w:val="decimal"/>
      <w:pStyle w:val="ARCATSubSub4"/>
      <w:lvlText w:val="(%8)"/>
      <w:lvlJc w:val="left"/>
      <w:pPr>
        <w:tabs>
          <w:tab w:val="num" w:pos="4032"/>
        </w:tabs>
        <w:ind w:left="4032" w:hanging="576"/>
      </w:pPr>
      <w:rPr>
        <w:rFonts w:hint="default"/>
      </w:rPr>
    </w:lvl>
    <w:lvl w:ilvl="8">
      <w:start w:val="1"/>
      <w:numFmt w:val="lowerRoman"/>
      <w:pStyle w:val="ARCATSubSub5"/>
      <w:lvlText w:val="(%9)"/>
      <w:lvlJc w:val="left"/>
      <w:pPr>
        <w:tabs>
          <w:tab w:val="num" w:pos="4608"/>
        </w:tabs>
        <w:ind w:left="4608" w:hanging="576"/>
      </w:pPr>
      <w:rPr>
        <w:rFonts w:hint="default"/>
      </w:rPr>
    </w:lvl>
  </w:abstractNum>
  <w:abstractNum w:abstractNumId="19" w15:restartNumberingAfterBreak="0">
    <w:nsid w:val="52BD6F40"/>
    <w:multiLevelType w:val="hybridMultilevel"/>
    <w:tmpl w:val="6EE848FC"/>
    <w:lvl w:ilvl="0" w:tplc="7D0C952E">
      <w:start w:val="1"/>
      <w:numFmt w:val="decimal"/>
      <w:lvlText w:val="%1."/>
      <w:lvlJc w:val="left"/>
      <w:pPr>
        <w:ind w:left="720" w:hanging="360"/>
      </w:pPr>
    </w:lvl>
    <w:lvl w:ilvl="1" w:tplc="A5B0BA22">
      <w:start w:val="1"/>
      <w:numFmt w:val="lowerLetter"/>
      <w:lvlText w:val="%2."/>
      <w:lvlJc w:val="left"/>
      <w:pPr>
        <w:ind w:left="1440" w:hanging="360"/>
      </w:pPr>
    </w:lvl>
    <w:lvl w:ilvl="2" w:tplc="5F06D94A">
      <w:start w:val="1"/>
      <w:numFmt w:val="lowerRoman"/>
      <w:lvlText w:val="%3."/>
      <w:lvlJc w:val="right"/>
      <w:pPr>
        <w:ind w:left="2160" w:hanging="180"/>
      </w:pPr>
    </w:lvl>
    <w:lvl w:ilvl="3" w:tplc="750CCE90">
      <w:start w:val="1"/>
      <w:numFmt w:val="decimal"/>
      <w:lvlText w:val="%4."/>
      <w:lvlJc w:val="left"/>
      <w:pPr>
        <w:ind w:left="2880" w:hanging="360"/>
      </w:pPr>
    </w:lvl>
    <w:lvl w:ilvl="4" w:tplc="14BA8048">
      <w:start w:val="1"/>
      <w:numFmt w:val="lowerLetter"/>
      <w:lvlText w:val="%5."/>
      <w:lvlJc w:val="left"/>
      <w:pPr>
        <w:ind w:left="3600" w:hanging="360"/>
      </w:pPr>
    </w:lvl>
    <w:lvl w:ilvl="5" w:tplc="E038873C">
      <w:start w:val="1"/>
      <w:numFmt w:val="lowerRoman"/>
      <w:lvlText w:val="%6."/>
      <w:lvlJc w:val="right"/>
      <w:pPr>
        <w:ind w:left="4320" w:hanging="180"/>
      </w:pPr>
    </w:lvl>
    <w:lvl w:ilvl="6" w:tplc="857EAB1C">
      <w:start w:val="1"/>
      <w:numFmt w:val="decimal"/>
      <w:lvlText w:val="%7."/>
      <w:lvlJc w:val="left"/>
      <w:pPr>
        <w:ind w:left="5040" w:hanging="360"/>
      </w:pPr>
    </w:lvl>
    <w:lvl w:ilvl="7" w:tplc="FC944512">
      <w:start w:val="1"/>
      <w:numFmt w:val="lowerLetter"/>
      <w:lvlText w:val="%8."/>
      <w:lvlJc w:val="left"/>
      <w:pPr>
        <w:ind w:left="5760" w:hanging="360"/>
      </w:pPr>
    </w:lvl>
    <w:lvl w:ilvl="8" w:tplc="500E9F8C">
      <w:start w:val="1"/>
      <w:numFmt w:val="lowerRoman"/>
      <w:lvlText w:val="%9."/>
      <w:lvlJc w:val="right"/>
      <w:pPr>
        <w:ind w:left="6480" w:hanging="180"/>
      </w:pPr>
    </w:lvl>
  </w:abstractNum>
  <w:abstractNum w:abstractNumId="20" w15:restartNumberingAfterBreak="0">
    <w:nsid w:val="567218ED"/>
    <w:multiLevelType w:val="hybridMultilevel"/>
    <w:tmpl w:val="03E0FAC0"/>
    <w:lvl w:ilvl="0" w:tplc="3182CA94">
      <w:start w:val="1"/>
      <w:numFmt w:val="decimal"/>
      <w:lvlText w:val="%1."/>
      <w:lvlJc w:val="left"/>
      <w:pPr>
        <w:ind w:left="720" w:hanging="360"/>
      </w:pPr>
    </w:lvl>
    <w:lvl w:ilvl="1" w:tplc="04801156">
      <w:start w:val="1"/>
      <w:numFmt w:val="lowerLetter"/>
      <w:lvlText w:val="%2."/>
      <w:lvlJc w:val="left"/>
      <w:pPr>
        <w:ind w:left="1440" w:hanging="360"/>
      </w:pPr>
    </w:lvl>
    <w:lvl w:ilvl="2" w:tplc="8BEEA242">
      <w:start w:val="1"/>
      <w:numFmt w:val="lowerRoman"/>
      <w:lvlText w:val="%3."/>
      <w:lvlJc w:val="right"/>
      <w:pPr>
        <w:ind w:left="2160" w:hanging="180"/>
      </w:pPr>
    </w:lvl>
    <w:lvl w:ilvl="3" w:tplc="5E7C10CE">
      <w:start w:val="1"/>
      <w:numFmt w:val="decimal"/>
      <w:lvlText w:val="%4."/>
      <w:lvlJc w:val="left"/>
      <w:pPr>
        <w:ind w:left="2880" w:hanging="360"/>
      </w:pPr>
    </w:lvl>
    <w:lvl w:ilvl="4" w:tplc="25B88A4E">
      <w:start w:val="1"/>
      <w:numFmt w:val="lowerLetter"/>
      <w:lvlText w:val="%5."/>
      <w:lvlJc w:val="left"/>
      <w:pPr>
        <w:ind w:left="3600" w:hanging="360"/>
      </w:pPr>
    </w:lvl>
    <w:lvl w:ilvl="5" w:tplc="369E9D34">
      <w:start w:val="1"/>
      <w:numFmt w:val="lowerRoman"/>
      <w:lvlText w:val="%6."/>
      <w:lvlJc w:val="right"/>
      <w:pPr>
        <w:ind w:left="4320" w:hanging="180"/>
      </w:pPr>
    </w:lvl>
    <w:lvl w:ilvl="6" w:tplc="60C82DE8">
      <w:start w:val="1"/>
      <w:numFmt w:val="decimal"/>
      <w:lvlText w:val="%7."/>
      <w:lvlJc w:val="left"/>
      <w:pPr>
        <w:ind w:left="5040" w:hanging="360"/>
      </w:pPr>
    </w:lvl>
    <w:lvl w:ilvl="7" w:tplc="A63E2184">
      <w:start w:val="1"/>
      <w:numFmt w:val="lowerLetter"/>
      <w:lvlText w:val="%8."/>
      <w:lvlJc w:val="left"/>
      <w:pPr>
        <w:ind w:left="5760" w:hanging="360"/>
      </w:pPr>
    </w:lvl>
    <w:lvl w:ilvl="8" w:tplc="3BA236BC">
      <w:start w:val="1"/>
      <w:numFmt w:val="lowerRoman"/>
      <w:lvlText w:val="%9."/>
      <w:lvlJc w:val="right"/>
      <w:pPr>
        <w:ind w:left="6480" w:hanging="180"/>
      </w:pPr>
    </w:lvl>
  </w:abstractNum>
  <w:abstractNum w:abstractNumId="21" w15:restartNumberingAfterBreak="0">
    <w:nsid w:val="59FF5379"/>
    <w:multiLevelType w:val="hybridMultilevel"/>
    <w:tmpl w:val="04DCEB7E"/>
    <w:lvl w:ilvl="0" w:tplc="FFB2E792">
      <w:start w:val="1"/>
      <w:numFmt w:val="decimal"/>
      <w:lvlText w:val="%1."/>
      <w:lvlJc w:val="left"/>
      <w:pPr>
        <w:ind w:left="720" w:hanging="360"/>
      </w:pPr>
    </w:lvl>
    <w:lvl w:ilvl="1" w:tplc="8A101002">
      <w:start w:val="1"/>
      <w:numFmt w:val="lowerLetter"/>
      <w:lvlText w:val="%2."/>
      <w:lvlJc w:val="left"/>
      <w:pPr>
        <w:ind w:left="1440" w:hanging="360"/>
      </w:pPr>
    </w:lvl>
    <w:lvl w:ilvl="2" w:tplc="84AE88B0">
      <w:start w:val="1"/>
      <w:numFmt w:val="lowerRoman"/>
      <w:lvlText w:val="%3."/>
      <w:lvlJc w:val="right"/>
      <w:pPr>
        <w:ind w:left="2160" w:hanging="180"/>
      </w:pPr>
    </w:lvl>
    <w:lvl w:ilvl="3" w:tplc="5B5430E2">
      <w:start w:val="1"/>
      <w:numFmt w:val="decimal"/>
      <w:lvlText w:val="%4."/>
      <w:lvlJc w:val="left"/>
      <w:pPr>
        <w:ind w:left="2880" w:hanging="360"/>
      </w:pPr>
    </w:lvl>
    <w:lvl w:ilvl="4" w:tplc="9448366E">
      <w:start w:val="1"/>
      <w:numFmt w:val="lowerLetter"/>
      <w:lvlText w:val="%5."/>
      <w:lvlJc w:val="left"/>
      <w:pPr>
        <w:ind w:left="3600" w:hanging="360"/>
      </w:pPr>
    </w:lvl>
    <w:lvl w:ilvl="5" w:tplc="68B2ECFA">
      <w:start w:val="1"/>
      <w:numFmt w:val="lowerRoman"/>
      <w:lvlText w:val="%6."/>
      <w:lvlJc w:val="right"/>
      <w:pPr>
        <w:ind w:left="4320" w:hanging="180"/>
      </w:pPr>
    </w:lvl>
    <w:lvl w:ilvl="6" w:tplc="C3D66C1E">
      <w:start w:val="1"/>
      <w:numFmt w:val="decimal"/>
      <w:lvlText w:val="%7."/>
      <w:lvlJc w:val="left"/>
      <w:pPr>
        <w:ind w:left="5040" w:hanging="360"/>
      </w:pPr>
    </w:lvl>
    <w:lvl w:ilvl="7" w:tplc="57F48658">
      <w:start w:val="1"/>
      <w:numFmt w:val="lowerLetter"/>
      <w:lvlText w:val="%8."/>
      <w:lvlJc w:val="left"/>
      <w:pPr>
        <w:ind w:left="5760" w:hanging="360"/>
      </w:pPr>
    </w:lvl>
    <w:lvl w:ilvl="8" w:tplc="73D2BC06">
      <w:start w:val="1"/>
      <w:numFmt w:val="lowerRoman"/>
      <w:lvlText w:val="%9."/>
      <w:lvlJc w:val="right"/>
      <w:pPr>
        <w:ind w:left="6480" w:hanging="180"/>
      </w:pPr>
    </w:lvl>
  </w:abstractNum>
  <w:abstractNum w:abstractNumId="22" w15:restartNumberingAfterBreak="0">
    <w:nsid w:val="5BC551C2"/>
    <w:multiLevelType w:val="hybridMultilevel"/>
    <w:tmpl w:val="99AAB9E2"/>
    <w:lvl w:ilvl="0" w:tplc="9E8E3AAE">
      <w:start w:val="1"/>
      <w:numFmt w:val="decimal"/>
      <w:lvlText w:val="%1."/>
      <w:lvlJc w:val="left"/>
      <w:pPr>
        <w:ind w:left="720" w:hanging="360"/>
      </w:pPr>
    </w:lvl>
    <w:lvl w:ilvl="1" w:tplc="7A8A75B6">
      <w:start w:val="1"/>
      <w:numFmt w:val="lowerLetter"/>
      <w:lvlText w:val="%2."/>
      <w:lvlJc w:val="left"/>
      <w:pPr>
        <w:ind w:left="1440" w:hanging="360"/>
      </w:pPr>
    </w:lvl>
    <w:lvl w:ilvl="2" w:tplc="6734C392">
      <w:start w:val="1"/>
      <w:numFmt w:val="lowerRoman"/>
      <w:lvlText w:val="%3."/>
      <w:lvlJc w:val="right"/>
      <w:pPr>
        <w:ind w:left="2160" w:hanging="180"/>
      </w:pPr>
    </w:lvl>
    <w:lvl w:ilvl="3" w:tplc="644C3478">
      <w:start w:val="1"/>
      <w:numFmt w:val="decimal"/>
      <w:lvlText w:val="%4."/>
      <w:lvlJc w:val="left"/>
      <w:pPr>
        <w:ind w:left="2880" w:hanging="360"/>
      </w:pPr>
    </w:lvl>
    <w:lvl w:ilvl="4" w:tplc="414423E2">
      <w:start w:val="1"/>
      <w:numFmt w:val="lowerLetter"/>
      <w:lvlText w:val="%5."/>
      <w:lvlJc w:val="left"/>
      <w:pPr>
        <w:ind w:left="3600" w:hanging="360"/>
      </w:pPr>
    </w:lvl>
    <w:lvl w:ilvl="5" w:tplc="DF8ED48C">
      <w:start w:val="1"/>
      <w:numFmt w:val="lowerRoman"/>
      <w:lvlText w:val="%6."/>
      <w:lvlJc w:val="right"/>
      <w:pPr>
        <w:ind w:left="4320" w:hanging="180"/>
      </w:pPr>
    </w:lvl>
    <w:lvl w:ilvl="6" w:tplc="A8B0DB82">
      <w:start w:val="1"/>
      <w:numFmt w:val="decimal"/>
      <w:lvlText w:val="%7."/>
      <w:lvlJc w:val="left"/>
      <w:pPr>
        <w:ind w:left="5040" w:hanging="360"/>
      </w:pPr>
    </w:lvl>
    <w:lvl w:ilvl="7" w:tplc="B81C863E">
      <w:start w:val="1"/>
      <w:numFmt w:val="lowerLetter"/>
      <w:lvlText w:val="%8."/>
      <w:lvlJc w:val="left"/>
      <w:pPr>
        <w:ind w:left="5760" w:hanging="360"/>
      </w:pPr>
    </w:lvl>
    <w:lvl w:ilvl="8" w:tplc="94922C1C">
      <w:start w:val="1"/>
      <w:numFmt w:val="lowerRoman"/>
      <w:lvlText w:val="%9."/>
      <w:lvlJc w:val="right"/>
      <w:pPr>
        <w:ind w:left="6480" w:hanging="180"/>
      </w:pPr>
    </w:lvl>
  </w:abstractNum>
  <w:abstractNum w:abstractNumId="23" w15:restartNumberingAfterBreak="0">
    <w:nsid w:val="5EAE0698"/>
    <w:multiLevelType w:val="hybridMultilevel"/>
    <w:tmpl w:val="417C8886"/>
    <w:lvl w:ilvl="0" w:tplc="FE849B16">
      <w:start w:val="1"/>
      <w:numFmt w:val="decimal"/>
      <w:lvlText w:val="%1."/>
      <w:lvlJc w:val="left"/>
      <w:pPr>
        <w:ind w:left="720" w:hanging="360"/>
      </w:pPr>
    </w:lvl>
    <w:lvl w:ilvl="1" w:tplc="2F90FC1C">
      <w:start w:val="1"/>
      <w:numFmt w:val="lowerLetter"/>
      <w:lvlText w:val="%2."/>
      <w:lvlJc w:val="left"/>
      <w:pPr>
        <w:ind w:left="1440" w:hanging="360"/>
      </w:pPr>
    </w:lvl>
    <w:lvl w:ilvl="2" w:tplc="4F54B972">
      <w:start w:val="1"/>
      <w:numFmt w:val="lowerRoman"/>
      <w:lvlText w:val="%3."/>
      <w:lvlJc w:val="right"/>
      <w:pPr>
        <w:ind w:left="2160" w:hanging="180"/>
      </w:pPr>
    </w:lvl>
    <w:lvl w:ilvl="3" w:tplc="FA3EB6E6">
      <w:start w:val="1"/>
      <w:numFmt w:val="decimal"/>
      <w:lvlText w:val="%4."/>
      <w:lvlJc w:val="left"/>
      <w:pPr>
        <w:ind w:left="2880" w:hanging="360"/>
      </w:pPr>
    </w:lvl>
    <w:lvl w:ilvl="4" w:tplc="3EA82C5A">
      <w:start w:val="1"/>
      <w:numFmt w:val="lowerLetter"/>
      <w:lvlText w:val="%5."/>
      <w:lvlJc w:val="left"/>
      <w:pPr>
        <w:ind w:left="3600" w:hanging="360"/>
      </w:pPr>
    </w:lvl>
    <w:lvl w:ilvl="5" w:tplc="F7A40224">
      <w:start w:val="1"/>
      <w:numFmt w:val="lowerRoman"/>
      <w:lvlText w:val="%6."/>
      <w:lvlJc w:val="right"/>
      <w:pPr>
        <w:ind w:left="4320" w:hanging="180"/>
      </w:pPr>
    </w:lvl>
    <w:lvl w:ilvl="6" w:tplc="972ABBD6">
      <w:start w:val="1"/>
      <w:numFmt w:val="decimal"/>
      <w:lvlText w:val="%7."/>
      <w:lvlJc w:val="left"/>
      <w:pPr>
        <w:ind w:left="5040" w:hanging="360"/>
      </w:pPr>
    </w:lvl>
    <w:lvl w:ilvl="7" w:tplc="B9EAC4A0">
      <w:start w:val="1"/>
      <w:numFmt w:val="lowerLetter"/>
      <w:lvlText w:val="%8."/>
      <w:lvlJc w:val="left"/>
      <w:pPr>
        <w:ind w:left="5760" w:hanging="360"/>
      </w:pPr>
    </w:lvl>
    <w:lvl w:ilvl="8" w:tplc="DDAC8DE0">
      <w:start w:val="1"/>
      <w:numFmt w:val="lowerRoman"/>
      <w:lvlText w:val="%9."/>
      <w:lvlJc w:val="right"/>
      <w:pPr>
        <w:ind w:left="6480" w:hanging="180"/>
      </w:pPr>
    </w:lvl>
  </w:abstractNum>
  <w:abstractNum w:abstractNumId="24" w15:restartNumberingAfterBreak="0">
    <w:nsid w:val="608529E7"/>
    <w:multiLevelType w:val="hybridMultilevel"/>
    <w:tmpl w:val="78363936"/>
    <w:lvl w:ilvl="0" w:tplc="1A2E9642">
      <w:start w:val="1"/>
      <w:numFmt w:val="decimal"/>
      <w:lvlText w:val="%1."/>
      <w:lvlJc w:val="left"/>
      <w:pPr>
        <w:ind w:left="720" w:hanging="360"/>
      </w:pPr>
    </w:lvl>
    <w:lvl w:ilvl="1" w:tplc="C6FA00EA">
      <w:start w:val="1"/>
      <w:numFmt w:val="lowerLetter"/>
      <w:lvlText w:val="%2."/>
      <w:lvlJc w:val="left"/>
      <w:pPr>
        <w:ind w:left="1440" w:hanging="360"/>
      </w:pPr>
    </w:lvl>
    <w:lvl w:ilvl="2" w:tplc="5DA26B56">
      <w:start w:val="1"/>
      <w:numFmt w:val="lowerRoman"/>
      <w:lvlText w:val="%3."/>
      <w:lvlJc w:val="right"/>
      <w:pPr>
        <w:ind w:left="2160" w:hanging="180"/>
      </w:pPr>
    </w:lvl>
    <w:lvl w:ilvl="3" w:tplc="268E83BC">
      <w:start w:val="1"/>
      <w:numFmt w:val="decimal"/>
      <w:lvlText w:val="%4."/>
      <w:lvlJc w:val="left"/>
      <w:pPr>
        <w:ind w:left="2880" w:hanging="360"/>
      </w:pPr>
    </w:lvl>
    <w:lvl w:ilvl="4" w:tplc="4830D680">
      <w:start w:val="1"/>
      <w:numFmt w:val="lowerLetter"/>
      <w:lvlText w:val="%5."/>
      <w:lvlJc w:val="left"/>
      <w:pPr>
        <w:ind w:left="3600" w:hanging="360"/>
      </w:pPr>
    </w:lvl>
    <w:lvl w:ilvl="5" w:tplc="6418734C">
      <w:start w:val="1"/>
      <w:numFmt w:val="lowerRoman"/>
      <w:lvlText w:val="%6."/>
      <w:lvlJc w:val="right"/>
      <w:pPr>
        <w:ind w:left="4320" w:hanging="180"/>
      </w:pPr>
    </w:lvl>
    <w:lvl w:ilvl="6" w:tplc="B008AD72">
      <w:start w:val="1"/>
      <w:numFmt w:val="decimal"/>
      <w:lvlText w:val="%7."/>
      <w:lvlJc w:val="left"/>
      <w:pPr>
        <w:ind w:left="5040" w:hanging="360"/>
      </w:pPr>
    </w:lvl>
    <w:lvl w:ilvl="7" w:tplc="75ACB592">
      <w:start w:val="1"/>
      <w:numFmt w:val="lowerLetter"/>
      <w:lvlText w:val="%8."/>
      <w:lvlJc w:val="left"/>
      <w:pPr>
        <w:ind w:left="5760" w:hanging="360"/>
      </w:pPr>
    </w:lvl>
    <w:lvl w:ilvl="8" w:tplc="1882B0DA">
      <w:start w:val="1"/>
      <w:numFmt w:val="lowerRoman"/>
      <w:lvlText w:val="%9."/>
      <w:lvlJc w:val="right"/>
      <w:pPr>
        <w:ind w:left="6480" w:hanging="180"/>
      </w:pPr>
    </w:lvl>
  </w:abstractNum>
  <w:abstractNum w:abstractNumId="25" w15:restartNumberingAfterBreak="0">
    <w:nsid w:val="650413E5"/>
    <w:multiLevelType w:val="hybridMultilevel"/>
    <w:tmpl w:val="C5EA2D4C"/>
    <w:lvl w:ilvl="0" w:tplc="073860CA">
      <w:start w:val="1"/>
      <w:numFmt w:val="decimal"/>
      <w:pStyle w:val="CSILevel0"/>
      <w:lvlText w:val="%1."/>
      <w:lvlJc w:val="left"/>
      <w:pPr>
        <w:ind w:left="720" w:hanging="360"/>
      </w:pPr>
    </w:lvl>
    <w:lvl w:ilvl="1" w:tplc="84ECB954">
      <w:start w:val="1"/>
      <w:numFmt w:val="lowerLetter"/>
      <w:pStyle w:val="CSILevel1"/>
      <w:lvlText w:val="%2."/>
      <w:lvlJc w:val="left"/>
      <w:pPr>
        <w:ind w:left="1440" w:hanging="360"/>
      </w:pPr>
    </w:lvl>
    <w:lvl w:ilvl="2" w:tplc="7A14DB92">
      <w:start w:val="1"/>
      <w:numFmt w:val="lowerRoman"/>
      <w:pStyle w:val="CSILevel2"/>
      <w:lvlText w:val="%3."/>
      <w:lvlJc w:val="right"/>
      <w:pPr>
        <w:ind w:left="2160" w:hanging="180"/>
      </w:pPr>
    </w:lvl>
    <w:lvl w:ilvl="3" w:tplc="FA482426">
      <w:start w:val="1"/>
      <w:numFmt w:val="decimal"/>
      <w:pStyle w:val="CSILevel3"/>
      <w:lvlText w:val="%4."/>
      <w:lvlJc w:val="left"/>
      <w:pPr>
        <w:ind w:left="2880" w:hanging="360"/>
      </w:pPr>
    </w:lvl>
    <w:lvl w:ilvl="4" w:tplc="4C90997C">
      <w:start w:val="1"/>
      <w:numFmt w:val="lowerLetter"/>
      <w:pStyle w:val="CSILevel4"/>
      <w:lvlText w:val="%5."/>
      <w:lvlJc w:val="left"/>
      <w:pPr>
        <w:ind w:left="3600" w:hanging="360"/>
      </w:pPr>
    </w:lvl>
    <w:lvl w:ilvl="5" w:tplc="D6283F7C">
      <w:start w:val="1"/>
      <w:numFmt w:val="lowerRoman"/>
      <w:pStyle w:val="CSILevel5"/>
      <w:lvlText w:val="%6."/>
      <w:lvlJc w:val="right"/>
      <w:pPr>
        <w:ind w:left="4320" w:hanging="180"/>
      </w:pPr>
    </w:lvl>
    <w:lvl w:ilvl="6" w:tplc="E5BE495E">
      <w:start w:val="1"/>
      <w:numFmt w:val="decimal"/>
      <w:pStyle w:val="CSILevel6"/>
      <w:lvlText w:val="%7."/>
      <w:lvlJc w:val="left"/>
      <w:pPr>
        <w:ind w:left="5040" w:hanging="360"/>
      </w:pPr>
    </w:lvl>
    <w:lvl w:ilvl="7" w:tplc="FC68E876">
      <w:start w:val="1"/>
      <w:numFmt w:val="lowerLetter"/>
      <w:pStyle w:val="CSILevel7"/>
      <w:lvlText w:val="%8."/>
      <w:lvlJc w:val="left"/>
      <w:pPr>
        <w:ind w:left="5760" w:hanging="360"/>
      </w:pPr>
    </w:lvl>
    <w:lvl w:ilvl="8" w:tplc="76CABDDC">
      <w:start w:val="1"/>
      <w:numFmt w:val="lowerRoman"/>
      <w:pStyle w:val="CSILevel8"/>
      <w:lvlText w:val="%9."/>
      <w:lvlJc w:val="right"/>
      <w:pPr>
        <w:ind w:left="6480" w:hanging="180"/>
      </w:pPr>
    </w:lvl>
  </w:abstractNum>
  <w:abstractNum w:abstractNumId="26" w15:restartNumberingAfterBreak="0">
    <w:nsid w:val="658039E2"/>
    <w:multiLevelType w:val="hybridMultilevel"/>
    <w:tmpl w:val="A184BDB4"/>
    <w:lvl w:ilvl="0" w:tplc="26D2A37E">
      <w:start w:val="1"/>
      <w:numFmt w:val="decimal"/>
      <w:lvlText w:val="%1."/>
      <w:lvlJc w:val="left"/>
      <w:pPr>
        <w:ind w:left="720" w:hanging="360"/>
      </w:pPr>
    </w:lvl>
    <w:lvl w:ilvl="1" w:tplc="A76A07DA">
      <w:start w:val="1"/>
      <w:numFmt w:val="lowerLetter"/>
      <w:lvlText w:val="%2."/>
      <w:lvlJc w:val="left"/>
      <w:pPr>
        <w:ind w:left="1440" w:hanging="360"/>
      </w:pPr>
    </w:lvl>
    <w:lvl w:ilvl="2" w:tplc="88E4179A">
      <w:start w:val="1"/>
      <w:numFmt w:val="lowerRoman"/>
      <w:lvlText w:val="%3."/>
      <w:lvlJc w:val="right"/>
      <w:pPr>
        <w:ind w:left="2160" w:hanging="180"/>
      </w:pPr>
    </w:lvl>
    <w:lvl w:ilvl="3" w:tplc="C7941D32">
      <w:start w:val="1"/>
      <w:numFmt w:val="decimal"/>
      <w:lvlText w:val="%4."/>
      <w:lvlJc w:val="left"/>
      <w:pPr>
        <w:ind w:left="2880" w:hanging="360"/>
      </w:pPr>
    </w:lvl>
    <w:lvl w:ilvl="4" w:tplc="7564FDCA">
      <w:start w:val="1"/>
      <w:numFmt w:val="lowerLetter"/>
      <w:lvlText w:val="%5."/>
      <w:lvlJc w:val="left"/>
      <w:pPr>
        <w:ind w:left="3600" w:hanging="360"/>
      </w:pPr>
    </w:lvl>
    <w:lvl w:ilvl="5" w:tplc="E244FE38">
      <w:start w:val="1"/>
      <w:numFmt w:val="lowerRoman"/>
      <w:lvlText w:val="%6."/>
      <w:lvlJc w:val="right"/>
      <w:pPr>
        <w:ind w:left="4320" w:hanging="180"/>
      </w:pPr>
    </w:lvl>
    <w:lvl w:ilvl="6" w:tplc="41AA7500">
      <w:start w:val="1"/>
      <w:numFmt w:val="decimal"/>
      <w:lvlText w:val="%7."/>
      <w:lvlJc w:val="left"/>
      <w:pPr>
        <w:ind w:left="5040" w:hanging="360"/>
      </w:pPr>
    </w:lvl>
    <w:lvl w:ilvl="7" w:tplc="2460D29E">
      <w:start w:val="1"/>
      <w:numFmt w:val="lowerLetter"/>
      <w:lvlText w:val="%8."/>
      <w:lvlJc w:val="left"/>
      <w:pPr>
        <w:ind w:left="5760" w:hanging="360"/>
      </w:pPr>
    </w:lvl>
    <w:lvl w:ilvl="8" w:tplc="987C3200">
      <w:start w:val="1"/>
      <w:numFmt w:val="lowerRoman"/>
      <w:lvlText w:val="%9."/>
      <w:lvlJc w:val="right"/>
      <w:pPr>
        <w:ind w:left="6480" w:hanging="180"/>
      </w:pPr>
    </w:lvl>
  </w:abstractNum>
  <w:abstractNum w:abstractNumId="27" w15:restartNumberingAfterBreak="0">
    <w:nsid w:val="6A03425C"/>
    <w:multiLevelType w:val="hybridMultilevel"/>
    <w:tmpl w:val="17743AAA"/>
    <w:lvl w:ilvl="0" w:tplc="F980649A">
      <w:start w:val="1"/>
      <w:numFmt w:val="decimal"/>
      <w:lvlText w:val="%1."/>
      <w:lvlJc w:val="left"/>
      <w:pPr>
        <w:ind w:left="720" w:hanging="360"/>
      </w:pPr>
    </w:lvl>
    <w:lvl w:ilvl="1" w:tplc="F04E6B22">
      <w:start w:val="1"/>
      <w:numFmt w:val="lowerLetter"/>
      <w:lvlText w:val="%2."/>
      <w:lvlJc w:val="left"/>
      <w:pPr>
        <w:ind w:left="1440" w:hanging="360"/>
      </w:pPr>
    </w:lvl>
    <w:lvl w:ilvl="2" w:tplc="5032F946">
      <w:start w:val="1"/>
      <w:numFmt w:val="lowerRoman"/>
      <w:lvlText w:val="%3."/>
      <w:lvlJc w:val="right"/>
      <w:pPr>
        <w:ind w:left="2160" w:hanging="180"/>
      </w:pPr>
    </w:lvl>
    <w:lvl w:ilvl="3" w:tplc="95660C5E">
      <w:start w:val="1"/>
      <w:numFmt w:val="decimal"/>
      <w:lvlText w:val="%4."/>
      <w:lvlJc w:val="left"/>
      <w:pPr>
        <w:ind w:left="2880" w:hanging="360"/>
      </w:pPr>
    </w:lvl>
    <w:lvl w:ilvl="4" w:tplc="DCBA6EB2">
      <w:start w:val="1"/>
      <w:numFmt w:val="lowerLetter"/>
      <w:lvlText w:val="%5."/>
      <w:lvlJc w:val="left"/>
      <w:pPr>
        <w:ind w:left="3600" w:hanging="360"/>
      </w:pPr>
    </w:lvl>
    <w:lvl w:ilvl="5" w:tplc="276016D6">
      <w:start w:val="1"/>
      <w:numFmt w:val="lowerRoman"/>
      <w:lvlText w:val="%6."/>
      <w:lvlJc w:val="right"/>
      <w:pPr>
        <w:ind w:left="4320" w:hanging="180"/>
      </w:pPr>
    </w:lvl>
    <w:lvl w:ilvl="6" w:tplc="81FC21B8">
      <w:start w:val="1"/>
      <w:numFmt w:val="decimal"/>
      <w:lvlText w:val="%7."/>
      <w:lvlJc w:val="left"/>
      <w:pPr>
        <w:ind w:left="5040" w:hanging="360"/>
      </w:pPr>
    </w:lvl>
    <w:lvl w:ilvl="7" w:tplc="0FC2CDDC">
      <w:start w:val="1"/>
      <w:numFmt w:val="lowerLetter"/>
      <w:lvlText w:val="%8."/>
      <w:lvlJc w:val="left"/>
      <w:pPr>
        <w:ind w:left="5760" w:hanging="360"/>
      </w:pPr>
    </w:lvl>
    <w:lvl w:ilvl="8" w:tplc="19EE0E6A">
      <w:start w:val="1"/>
      <w:numFmt w:val="lowerRoman"/>
      <w:lvlText w:val="%9."/>
      <w:lvlJc w:val="right"/>
      <w:pPr>
        <w:ind w:left="6480" w:hanging="180"/>
      </w:pPr>
    </w:lvl>
  </w:abstractNum>
  <w:abstractNum w:abstractNumId="28" w15:restartNumberingAfterBreak="0">
    <w:nsid w:val="6B696707"/>
    <w:multiLevelType w:val="hybridMultilevel"/>
    <w:tmpl w:val="74FC75EA"/>
    <w:lvl w:ilvl="0" w:tplc="06564AA2">
      <w:start w:val="1"/>
      <w:numFmt w:val="decimal"/>
      <w:lvlText w:val="%1."/>
      <w:lvlJc w:val="left"/>
      <w:pPr>
        <w:ind w:left="720" w:hanging="360"/>
      </w:pPr>
    </w:lvl>
    <w:lvl w:ilvl="1" w:tplc="BDC60E46">
      <w:start w:val="1"/>
      <w:numFmt w:val="lowerLetter"/>
      <w:lvlText w:val="%2."/>
      <w:lvlJc w:val="left"/>
      <w:pPr>
        <w:ind w:left="1440" w:hanging="360"/>
      </w:pPr>
    </w:lvl>
    <w:lvl w:ilvl="2" w:tplc="E402B866">
      <w:start w:val="1"/>
      <w:numFmt w:val="lowerRoman"/>
      <w:lvlText w:val="%3."/>
      <w:lvlJc w:val="right"/>
      <w:pPr>
        <w:ind w:left="2160" w:hanging="180"/>
      </w:pPr>
    </w:lvl>
    <w:lvl w:ilvl="3" w:tplc="9BCC6CA2">
      <w:start w:val="1"/>
      <w:numFmt w:val="decimal"/>
      <w:lvlText w:val="%4."/>
      <w:lvlJc w:val="left"/>
      <w:pPr>
        <w:ind w:left="2880" w:hanging="360"/>
      </w:pPr>
    </w:lvl>
    <w:lvl w:ilvl="4" w:tplc="E6B2F156">
      <w:start w:val="1"/>
      <w:numFmt w:val="lowerLetter"/>
      <w:lvlText w:val="%5."/>
      <w:lvlJc w:val="left"/>
      <w:pPr>
        <w:ind w:left="3600" w:hanging="360"/>
      </w:pPr>
    </w:lvl>
    <w:lvl w:ilvl="5" w:tplc="079E9C1E">
      <w:start w:val="1"/>
      <w:numFmt w:val="lowerRoman"/>
      <w:lvlText w:val="%6."/>
      <w:lvlJc w:val="right"/>
      <w:pPr>
        <w:ind w:left="4320" w:hanging="180"/>
      </w:pPr>
    </w:lvl>
    <w:lvl w:ilvl="6" w:tplc="BE88E43E">
      <w:start w:val="1"/>
      <w:numFmt w:val="decimal"/>
      <w:lvlText w:val="%7."/>
      <w:lvlJc w:val="left"/>
      <w:pPr>
        <w:ind w:left="5040" w:hanging="360"/>
      </w:pPr>
    </w:lvl>
    <w:lvl w:ilvl="7" w:tplc="CA0CB5C2">
      <w:start w:val="1"/>
      <w:numFmt w:val="lowerLetter"/>
      <w:lvlText w:val="%8."/>
      <w:lvlJc w:val="left"/>
      <w:pPr>
        <w:ind w:left="5760" w:hanging="360"/>
      </w:pPr>
    </w:lvl>
    <w:lvl w:ilvl="8" w:tplc="5268F718">
      <w:start w:val="1"/>
      <w:numFmt w:val="lowerRoman"/>
      <w:lvlText w:val="%9."/>
      <w:lvlJc w:val="right"/>
      <w:pPr>
        <w:ind w:left="6480" w:hanging="180"/>
      </w:pPr>
    </w:lvl>
  </w:abstractNum>
  <w:abstractNum w:abstractNumId="29" w15:restartNumberingAfterBreak="0">
    <w:nsid w:val="71E05D44"/>
    <w:multiLevelType w:val="hybridMultilevel"/>
    <w:tmpl w:val="6944DC16"/>
    <w:lvl w:ilvl="0" w:tplc="B7AA8B20">
      <w:start w:val="1"/>
      <w:numFmt w:val="decimal"/>
      <w:lvlText w:val="%1."/>
      <w:lvlJc w:val="left"/>
      <w:pPr>
        <w:ind w:left="720" w:hanging="360"/>
      </w:pPr>
    </w:lvl>
    <w:lvl w:ilvl="1" w:tplc="F3C45408">
      <w:start w:val="1"/>
      <w:numFmt w:val="lowerLetter"/>
      <w:lvlText w:val="%2."/>
      <w:lvlJc w:val="left"/>
      <w:pPr>
        <w:ind w:left="1440" w:hanging="360"/>
      </w:pPr>
    </w:lvl>
    <w:lvl w:ilvl="2" w:tplc="14660446">
      <w:start w:val="1"/>
      <w:numFmt w:val="lowerRoman"/>
      <w:lvlText w:val="%3."/>
      <w:lvlJc w:val="right"/>
      <w:pPr>
        <w:ind w:left="2160" w:hanging="180"/>
      </w:pPr>
    </w:lvl>
    <w:lvl w:ilvl="3" w:tplc="355087DE">
      <w:start w:val="1"/>
      <w:numFmt w:val="decimal"/>
      <w:lvlText w:val="%4."/>
      <w:lvlJc w:val="left"/>
      <w:pPr>
        <w:ind w:left="2880" w:hanging="360"/>
      </w:pPr>
    </w:lvl>
    <w:lvl w:ilvl="4" w:tplc="C05889C0">
      <w:start w:val="1"/>
      <w:numFmt w:val="lowerLetter"/>
      <w:lvlText w:val="%5."/>
      <w:lvlJc w:val="left"/>
      <w:pPr>
        <w:ind w:left="3600" w:hanging="360"/>
      </w:pPr>
    </w:lvl>
    <w:lvl w:ilvl="5" w:tplc="0FEAE8E6">
      <w:start w:val="1"/>
      <w:numFmt w:val="lowerRoman"/>
      <w:lvlText w:val="%6."/>
      <w:lvlJc w:val="right"/>
      <w:pPr>
        <w:ind w:left="4320" w:hanging="180"/>
      </w:pPr>
    </w:lvl>
    <w:lvl w:ilvl="6" w:tplc="848C6AF6">
      <w:start w:val="1"/>
      <w:numFmt w:val="decimal"/>
      <w:lvlText w:val="%7."/>
      <w:lvlJc w:val="left"/>
      <w:pPr>
        <w:ind w:left="5040" w:hanging="360"/>
      </w:pPr>
    </w:lvl>
    <w:lvl w:ilvl="7" w:tplc="CBE24406">
      <w:start w:val="1"/>
      <w:numFmt w:val="lowerLetter"/>
      <w:lvlText w:val="%8."/>
      <w:lvlJc w:val="left"/>
      <w:pPr>
        <w:ind w:left="5760" w:hanging="360"/>
      </w:pPr>
    </w:lvl>
    <w:lvl w:ilvl="8" w:tplc="27EE2206">
      <w:start w:val="1"/>
      <w:numFmt w:val="lowerRoman"/>
      <w:lvlText w:val="%9."/>
      <w:lvlJc w:val="right"/>
      <w:pPr>
        <w:ind w:left="6480" w:hanging="180"/>
      </w:pPr>
    </w:lvl>
  </w:abstractNum>
  <w:abstractNum w:abstractNumId="30" w15:restartNumberingAfterBreak="0">
    <w:nsid w:val="76403686"/>
    <w:multiLevelType w:val="hybridMultilevel"/>
    <w:tmpl w:val="E774D2FA"/>
    <w:lvl w:ilvl="0" w:tplc="6ECE33DC">
      <w:start w:val="1"/>
      <w:numFmt w:val="decimal"/>
      <w:lvlText w:val="%1."/>
      <w:lvlJc w:val="left"/>
      <w:pPr>
        <w:ind w:left="720" w:hanging="360"/>
      </w:pPr>
    </w:lvl>
    <w:lvl w:ilvl="1" w:tplc="CB96B9C2">
      <w:start w:val="1"/>
      <w:numFmt w:val="lowerLetter"/>
      <w:lvlText w:val="%2."/>
      <w:lvlJc w:val="left"/>
      <w:pPr>
        <w:ind w:left="1440" w:hanging="360"/>
      </w:pPr>
    </w:lvl>
    <w:lvl w:ilvl="2" w:tplc="CBD2D546">
      <w:start w:val="1"/>
      <w:numFmt w:val="lowerRoman"/>
      <w:lvlText w:val="%3."/>
      <w:lvlJc w:val="right"/>
      <w:pPr>
        <w:ind w:left="2160" w:hanging="180"/>
      </w:pPr>
    </w:lvl>
    <w:lvl w:ilvl="3" w:tplc="5C18666A">
      <w:start w:val="1"/>
      <w:numFmt w:val="decimal"/>
      <w:lvlText w:val="%4."/>
      <w:lvlJc w:val="left"/>
      <w:pPr>
        <w:ind w:left="2880" w:hanging="360"/>
      </w:pPr>
    </w:lvl>
    <w:lvl w:ilvl="4" w:tplc="614C2C26">
      <w:start w:val="1"/>
      <w:numFmt w:val="lowerLetter"/>
      <w:lvlText w:val="%5."/>
      <w:lvlJc w:val="left"/>
      <w:pPr>
        <w:ind w:left="3600" w:hanging="360"/>
      </w:pPr>
    </w:lvl>
    <w:lvl w:ilvl="5" w:tplc="31B2FCB6">
      <w:start w:val="1"/>
      <w:numFmt w:val="lowerRoman"/>
      <w:lvlText w:val="%6."/>
      <w:lvlJc w:val="right"/>
      <w:pPr>
        <w:ind w:left="4320" w:hanging="180"/>
      </w:pPr>
    </w:lvl>
    <w:lvl w:ilvl="6" w:tplc="99B42EEA">
      <w:start w:val="1"/>
      <w:numFmt w:val="decimal"/>
      <w:lvlText w:val="%7."/>
      <w:lvlJc w:val="left"/>
      <w:pPr>
        <w:ind w:left="5040" w:hanging="360"/>
      </w:pPr>
    </w:lvl>
    <w:lvl w:ilvl="7" w:tplc="0F162AD0">
      <w:start w:val="1"/>
      <w:numFmt w:val="lowerLetter"/>
      <w:lvlText w:val="%8."/>
      <w:lvlJc w:val="left"/>
      <w:pPr>
        <w:ind w:left="5760" w:hanging="360"/>
      </w:pPr>
    </w:lvl>
    <w:lvl w:ilvl="8" w:tplc="CB1A5010">
      <w:start w:val="1"/>
      <w:numFmt w:val="lowerRoman"/>
      <w:lvlText w:val="%9."/>
      <w:lvlJc w:val="right"/>
      <w:pPr>
        <w:ind w:left="6480" w:hanging="180"/>
      </w:pPr>
    </w:lvl>
  </w:abstractNum>
  <w:num w:numId="1" w16cid:durableId="266499251">
    <w:abstractNumId w:val="2"/>
    <w:lvlOverride w:ilvl="0">
      <w:lvl w:ilvl="0" w:tplc="E5382506">
        <w:start w:val="1"/>
        <w:numFmt w:val="none"/>
        <w:suff w:val="nothing"/>
        <w:lvlText w:val=""/>
        <w:lvlJc w:val="center"/>
        <w:pPr>
          <w:ind w:left="0" w:firstLine="0"/>
        </w:pPr>
      </w:lvl>
    </w:lvlOverride>
  </w:num>
  <w:num w:numId="2" w16cid:durableId="1466896393">
    <w:abstractNumId w:val="25"/>
    <w:lvlOverride w:ilvl="0">
      <w:lvl w:ilvl="0" w:tplc="073860CA">
        <w:start w:val="1"/>
        <w:numFmt w:val="none"/>
        <w:pStyle w:val="CSILevel0"/>
        <w:suff w:val="nothing"/>
        <w:lvlText w:val=""/>
        <w:lvlJc w:val="center"/>
        <w:pPr>
          <w:ind w:left="0" w:firstLine="0"/>
        </w:pPr>
        <w:rPr>
          <w:b/>
          <w:bCs/>
          <w:i w:val="0"/>
          <w:caps w:val="0"/>
          <w:strike w:val="0"/>
          <w:u w:val="none"/>
        </w:rPr>
      </w:lvl>
    </w:lvlOverride>
    <w:lvlOverride w:ilvl="1">
      <w:lvl w:ilvl="1" w:tplc="84ECB954">
        <w:start w:val="1"/>
        <w:numFmt w:val="decimal"/>
        <w:pStyle w:val="CSILevel1"/>
        <w:suff w:val="nothing"/>
        <w:lvlText w:val=""/>
        <w:lvlJc w:val="left"/>
        <w:pPr>
          <w:ind w:left="0" w:firstLine="0"/>
        </w:pPr>
        <w:rPr>
          <w:b/>
          <w:bCs/>
          <w:i w:val="0"/>
          <w:caps w:val="0"/>
          <w:strike w:val="0"/>
          <w:u w:val="none"/>
        </w:rPr>
      </w:lvl>
    </w:lvlOverride>
    <w:lvlOverride w:ilvl="2">
      <w:lvl w:ilvl="2" w:tplc="7A14DB92">
        <w:start w:val="1"/>
        <w:numFmt w:val="decimalZero"/>
        <w:pStyle w:val="CSILevel2"/>
        <w:lvlText w:val="%2.%3"/>
        <w:lvlJc w:val="left"/>
        <w:pPr>
          <w:ind w:left="530" w:hanging="530"/>
        </w:pPr>
        <w:rPr>
          <w:b/>
          <w:bCs/>
          <w:i w:val="0"/>
          <w:caps w:val="0"/>
          <w:strike w:val="0"/>
          <w:u w:val="none"/>
        </w:rPr>
      </w:lvl>
    </w:lvlOverride>
    <w:lvlOverride w:ilvl="3">
      <w:lvl w:ilvl="3" w:tplc="FA482426">
        <w:start w:val="1"/>
        <w:numFmt w:val="upperLetter"/>
        <w:pStyle w:val="CSILevel3"/>
        <w:lvlText w:val="%4."/>
        <w:lvlJc w:val="left"/>
        <w:pPr>
          <w:ind w:left="900" w:hanging="420"/>
        </w:pPr>
        <w:rPr>
          <w:b w:val="0"/>
          <w:bCs w:val="0"/>
          <w:i w:val="0"/>
          <w:caps w:val="0"/>
          <w:strike w:val="0"/>
          <w:u w:val="none"/>
        </w:rPr>
      </w:lvl>
    </w:lvlOverride>
    <w:lvlOverride w:ilvl="4">
      <w:lvl w:ilvl="4" w:tplc="4C90997C">
        <w:start w:val="1"/>
        <w:numFmt w:val="decimal"/>
        <w:pStyle w:val="CSILevel4"/>
        <w:lvlText w:val="%5."/>
        <w:lvlJc w:val="left"/>
        <w:pPr>
          <w:ind w:left="1360" w:hanging="460"/>
        </w:pPr>
        <w:rPr>
          <w:b w:val="0"/>
          <w:bCs w:val="0"/>
          <w:i w:val="0"/>
          <w:caps w:val="0"/>
          <w:strike w:val="0"/>
          <w:u w:val="none"/>
        </w:rPr>
      </w:lvl>
    </w:lvlOverride>
    <w:lvlOverride w:ilvl="5">
      <w:lvl w:ilvl="5" w:tplc="D6283F7C">
        <w:start w:val="1"/>
        <w:numFmt w:val="lowerLetter"/>
        <w:pStyle w:val="CSILevel5"/>
        <w:lvlText w:val="%6."/>
        <w:lvlJc w:val="left"/>
        <w:pPr>
          <w:ind w:left="1780" w:hanging="420"/>
        </w:pPr>
        <w:rPr>
          <w:b w:val="0"/>
          <w:bCs w:val="0"/>
          <w:i w:val="0"/>
          <w:caps w:val="0"/>
          <w:strike w:val="0"/>
          <w:u w:val="none"/>
        </w:rPr>
      </w:lvl>
    </w:lvlOverride>
    <w:lvlOverride w:ilvl="6">
      <w:lvl w:ilvl="6" w:tplc="E5BE495E">
        <w:start w:val="1"/>
        <w:numFmt w:val="decimal"/>
        <w:pStyle w:val="CSILevel6"/>
        <w:lvlText w:val="%7)"/>
        <w:lvlJc w:val="left"/>
        <w:pPr>
          <w:ind w:left="2230" w:hanging="450"/>
        </w:pPr>
        <w:rPr>
          <w:b w:val="0"/>
          <w:bCs w:val="0"/>
          <w:i w:val="0"/>
          <w:caps w:val="0"/>
          <w:strike w:val="0"/>
          <w:u w:val="none"/>
        </w:rPr>
      </w:lvl>
    </w:lvlOverride>
    <w:lvlOverride w:ilvl="7">
      <w:lvl w:ilvl="7" w:tplc="FC68E876">
        <w:start w:val="1"/>
        <w:numFmt w:val="lowerLetter"/>
        <w:pStyle w:val="CSILevel7"/>
        <w:lvlText w:val="(%8)"/>
        <w:lvlJc w:val="left"/>
        <w:pPr>
          <w:ind w:left="2650" w:hanging="420"/>
        </w:pPr>
        <w:rPr>
          <w:b w:val="0"/>
          <w:bCs w:val="0"/>
          <w:i w:val="0"/>
          <w:caps w:val="0"/>
          <w:strike w:val="0"/>
          <w:u w:val="none"/>
        </w:rPr>
      </w:lvl>
    </w:lvlOverride>
    <w:lvlOverride w:ilvl="8">
      <w:lvl w:ilvl="8" w:tplc="76CABDDC">
        <w:start w:val="1"/>
        <w:numFmt w:val="decimal"/>
        <w:pStyle w:val="CSILevel8"/>
        <w:lvlText w:val="(%9)"/>
        <w:lvlJc w:val="left"/>
        <w:pPr>
          <w:ind w:left="3100" w:hanging="450"/>
        </w:pPr>
        <w:rPr>
          <w:b w:val="0"/>
          <w:bCs w:val="0"/>
          <w:i w:val="0"/>
          <w:caps w:val="0"/>
          <w:strike w:val="0"/>
          <w:u w:val="none"/>
        </w:rPr>
      </w:lvl>
    </w:lvlOverride>
  </w:num>
  <w:num w:numId="3" w16cid:durableId="51467152">
    <w:abstractNumId w:val="0"/>
    <w:lvlOverride w:ilvl="0">
      <w:lvl w:ilvl="0" w:tplc="172AF86A">
        <w:start w:val="1"/>
        <w:numFmt w:val="none"/>
        <w:suff w:val="nothing"/>
        <w:lvlText w:val=""/>
        <w:lvlJc w:val="center"/>
        <w:pPr>
          <w:ind w:left="0" w:firstLine="0"/>
        </w:pPr>
      </w:lvl>
    </w:lvlOverride>
  </w:num>
  <w:num w:numId="4" w16cid:durableId="623313836">
    <w:abstractNumId w:val="29"/>
    <w:lvlOverride w:ilvl="0">
      <w:lvl w:ilvl="0" w:tplc="B7AA8B20">
        <w:numFmt w:val="decimal"/>
        <w:lvlText w:val=""/>
        <w:lvlJc w:val="left"/>
      </w:lvl>
    </w:lvlOverride>
    <w:lvlOverride w:ilvl="1">
      <w:lvl w:ilvl="1" w:tplc="F3C45408">
        <w:start w:val="1"/>
        <w:numFmt w:val="none"/>
        <w:suff w:val="nothing"/>
        <w:lvlText w:val=""/>
        <w:lvlJc w:val="left"/>
        <w:pPr>
          <w:ind w:left="0" w:firstLine="0"/>
        </w:pPr>
        <w:rPr>
          <w:b/>
          <w:bCs/>
          <w:i w:val="0"/>
          <w:strike w:val="0"/>
        </w:rPr>
      </w:lvl>
    </w:lvlOverride>
  </w:num>
  <w:num w:numId="5" w16cid:durableId="439182227">
    <w:abstractNumId w:val="8"/>
    <w:lvlOverride w:ilvl="0">
      <w:lvl w:ilvl="0" w:tplc="F60263C4">
        <w:start w:val="1"/>
        <w:numFmt w:val="none"/>
        <w:suff w:val="nothing"/>
        <w:lvlText w:val=""/>
        <w:lvlJc w:val="center"/>
        <w:pPr>
          <w:ind w:left="0" w:firstLine="0"/>
        </w:pPr>
      </w:lvl>
    </w:lvlOverride>
  </w:num>
  <w:num w:numId="6" w16cid:durableId="1586381898">
    <w:abstractNumId w:val="10"/>
    <w:lvlOverride w:ilvl="0">
      <w:lvl w:ilvl="0" w:tplc="4AB69636">
        <w:start w:val="1"/>
        <w:numFmt w:val="none"/>
        <w:suff w:val="nothing"/>
        <w:lvlText w:val=""/>
        <w:lvlJc w:val="center"/>
        <w:pPr>
          <w:ind w:left="0" w:firstLine="0"/>
        </w:pPr>
      </w:lvl>
    </w:lvlOverride>
  </w:num>
  <w:num w:numId="7" w16cid:durableId="1187984395">
    <w:abstractNumId w:val="16"/>
    <w:lvlOverride w:ilvl="0">
      <w:lvl w:ilvl="0" w:tplc="21144B44">
        <w:start w:val="1"/>
        <w:numFmt w:val="none"/>
        <w:suff w:val="nothing"/>
        <w:lvlText w:val=""/>
        <w:lvlJc w:val="center"/>
        <w:pPr>
          <w:ind w:left="0" w:firstLine="0"/>
        </w:pPr>
      </w:lvl>
    </w:lvlOverride>
  </w:num>
  <w:num w:numId="8" w16cid:durableId="327446387">
    <w:abstractNumId w:val="12"/>
    <w:lvlOverride w:ilvl="0">
      <w:lvl w:ilvl="0" w:tplc="E7B8364C">
        <w:start w:val="1"/>
        <w:numFmt w:val="none"/>
        <w:suff w:val="nothing"/>
        <w:lvlText w:val=""/>
        <w:lvlJc w:val="center"/>
        <w:pPr>
          <w:ind w:left="0" w:firstLine="0"/>
        </w:pPr>
      </w:lvl>
    </w:lvlOverride>
  </w:num>
  <w:num w:numId="9" w16cid:durableId="1599603738">
    <w:abstractNumId w:val="14"/>
    <w:lvlOverride w:ilvl="0">
      <w:lvl w:ilvl="0" w:tplc="9E5E0868">
        <w:start w:val="1"/>
        <w:numFmt w:val="none"/>
        <w:suff w:val="nothing"/>
        <w:lvlText w:val=""/>
        <w:lvlJc w:val="center"/>
        <w:pPr>
          <w:ind w:left="0" w:firstLine="0"/>
        </w:pPr>
      </w:lvl>
    </w:lvlOverride>
  </w:num>
  <w:num w:numId="10" w16cid:durableId="966667513">
    <w:abstractNumId w:val="5"/>
    <w:lvlOverride w:ilvl="0">
      <w:lvl w:ilvl="0" w:tplc="04C44EC6">
        <w:start w:val="1"/>
        <w:numFmt w:val="none"/>
        <w:suff w:val="nothing"/>
        <w:lvlText w:val=""/>
        <w:lvlJc w:val="center"/>
        <w:pPr>
          <w:ind w:left="0" w:firstLine="0"/>
        </w:pPr>
      </w:lvl>
    </w:lvlOverride>
  </w:num>
  <w:num w:numId="11" w16cid:durableId="867722276">
    <w:abstractNumId w:val="20"/>
    <w:lvlOverride w:ilvl="0">
      <w:lvl w:ilvl="0" w:tplc="3182CA94">
        <w:start w:val="1"/>
        <w:numFmt w:val="none"/>
        <w:suff w:val="nothing"/>
        <w:lvlText w:val=""/>
        <w:lvlJc w:val="center"/>
        <w:pPr>
          <w:ind w:left="0" w:firstLine="0"/>
        </w:pPr>
      </w:lvl>
    </w:lvlOverride>
  </w:num>
  <w:num w:numId="12" w16cid:durableId="390663744">
    <w:abstractNumId w:val="17"/>
    <w:lvlOverride w:ilvl="0">
      <w:lvl w:ilvl="0" w:tplc="698C7D34">
        <w:start w:val="1"/>
        <w:numFmt w:val="none"/>
        <w:suff w:val="nothing"/>
        <w:lvlText w:val=""/>
        <w:lvlJc w:val="center"/>
        <w:pPr>
          <w:ind w:left="0" w:firstLine="0"/>
        </w:pPr>
      </w:lvl>
    </w:lvlOverride>
  </w:num>
  <w:num w:numId="13" w16cid:durableId="164782578">
    <w:abstractNumId w:val="19"/>
    <w:lvlOverride w:ilvl="0">
      <w:lvl w:ilvl="0" w:tplc="7D0C952E">
        <w:start w:val="1"/>
        <w:numFmt w:val="none"/>
        <w:suff w:val="nothing"/>
        <w:lvlText w:val=""/>
        <w:lvlJc w:val="center"/>
        <w:pPr>
          <w:ind w:left="0" w:firstLine="0"/>
        </w:pPr>
      </w:lvl>
    </w:lvlOverride>
  </w:num>
  <w:num w:numId="14" w16cid:durableId="1065251862">
    <w:abstractNumId w:val="30"/>
    <w:lvlOverride w:ilvl="0">
      <w:lvl w:ilvl="0" w:tplc="6ECE33DC">
        <w:start w:val="1"/>
        <w:numFmt w:val="none"/>
        <w:suff w:val="nothing"/>
        <w:lvlText w:val=""/>
        <w:lvlJc w:val="center"/>
        <w:pPr>
          <w:ind w:left="0" w:firstLine="0"/>
        </w:pPr>
      </w:lvl>
    </w:lvlOverride>
  </w:num>
  <w:num w:numId="15" w16cid:durableId="665943534">
    <w:abstractNumId w:val="28"/>
    <w:lvlOverride w:ilvl="0">
      <w:lvl w:ilvl="0" w:tplc="06564AA2">
        <w:start w:val="1"/>
        <w:numFmt w:val="none"/>
        <w:suff w:val="nothing"/>
        <w:lvlText w:val=""/>
        <w:lvlJc w:val="center"/>
        <w:pPr>
          <w:ind w:left="0" w:firstLine="0"/>
        </w:pPr>
      </w:lvl>
    </w:lvlOverride>
  </w:num>
  <w:num w:numId="16" w16cid:durableId="518396902">
    <w:abstractNumId w:val="7"/>
    <w:lvlOverride w:ilvl="0">
      <w:lvl w:ilvl="0" w:tplc="33C2EF72">
        <w:start w:val="1"/>
        <w:numFmt w:val="none"/>
        <w:suff w:val="nothing"/>
        <w:lvlText w:val=""/>
        <w:lvlJc w:val="center"/>
        <w:pPr>
          <w:ind w:left="0" w:firstLine="0"/>
        </w:pPr>
      </w:lvl>
    </w:lvlOverride>
  </w:num>
  <w:num w:numId="17" w16cid:durableId="711538011">
    <w:abstractNumId w:val="21"/>
    <w:lvlOverride w:ilvl="0">
      <w:lvl w:ilvl="0" w:tplc="FFB2E792">
        <w:start w:val="1"/>
        <w:numFmt w:val="none"/>
        <w:suff w:val="nothing"/>
        <w:lvlText w:val=""/>
        <w:lvlJc w:val="center"/>
        <w:pPr>
          <w:ind w:left="0" w:firstLine="0"/>
        </w:pPr>
      </w:lvl>
    </w:lvlOverride>
  </w:num>
  <w:num w:numId="18" w16cid:durableId="760107648">
    <w:abstractNumId w:val="26"/>
    <w:lvlOverride w:ilvl="0">
      <w:lvl w:ilvl="0" w:tplc="26D2A37E">
        <w:start w:val="1"/>
        <w:numFmt w:val="none"/>
        <w:suff w:val="nothing"/>
        <w:lvlText w:val=""/>
        <w:lvlJc w:val="center"/>
        <w:pPr>
          <w:ind w:left="0" w:firstLine="0"/>
        </w:pPr>
      </w:lvl>
    </w:lvlOverride>
  </w:num>
  <w:num w:numId="19" w16cid:durableId="1308314718">
    <w:abstractNumId w:val="13"/>
    <w:lvlOverride w:ilvl="0">
      <w:lvl w:ilvl="0" w:tplc="770EDA1A">
        <w:start w:val="1"/>
        <w:numFmt w:val="none"/>
        <w:suff w:val="nothing"/>
        <w:lvlText w:val=""/>
        <w:lvlJc w:val="center"/>
        <w:pPr>
          <w:ind w:left="0" w:firstLine="0"/>
        </w:pPr>
      </w:lvl>
    </w:lvlOverride>
  </w:num>
  <w:num w:numId="20" w16cid:durableId="1639337152">
    <w:abstractNumId w:val="4"/>
    <w:lvlOverride w:ilvl="0">
      <w:lvl w:ilvl="0" w:tplc="72FA4622">
        <w:start w:val="1"/>
        <w:numFmt w:val="none"/>
        <w:suff w:val="nothing"/>
        <w:lvlText w:val=""/>
        <w:lvlJc w:val="center"/>
        <w:pPr>
          <w:ind w:left="0" w:firstLine="0"/>
        </w:pPr>
      </w:lvl>
    </w:lvlOverride>
  </w:num>
  <w:num w:numId="21" w16cid:durableId="1623730524">
    <w:abstractNumId w:val="15"/>
    <w:lvlOverride w:ilvl="0">
      <w:lvl w:ilvl="0" w:tplc="87008950">
        <w:start w:val="1"/>
        <w:numFmt w:val="none"/>
        <w:suff w:val="nothing"/>
        <w:lvlText w:val=""/>
        <w:lvlJc w:val="center"/>
        <w:pPr>
          <w:ind w:left="0" w:firstLine="0"/>
        </w:pPr>
      </w:lvl>
    </w:lvlOverride>
  </w:num>
  <w:num w:numId="22" w16cid:durableId="1184048882">
    <w:abstractNumId w:val="27"/>
    <w:lvlOverride w:ilvl="0">
      <w:lvl w:ilvl="0" w:tplc="F980649A">
        <w:start w:val="1"/>
        <w:numFmt w:val="none"/>
        <w:suff w:val="nothing"/>
        <w:lvlText w:val=""/>
        <w:lvlJc w:val="center"/>
        <w:pPr>
          <w:ind w:left="0" w:firstLine="0"/>
        </w:pPr>
      </w:lvl>
    </w:lvlOverride>
  </w:num>
  <w:num w:numId="23" w16cid:durableId="531845218">
    <w:abstractNumId w:val="22"/>
    <w:lvlOverride w:ilvl="0">
      <w:lvl w:ilvl="0" w:tplc="9E8E3AAE">
        <w:start w:val="1"/>
        <w:numFmt w:val="none"/>
        <w:suff w:val="nothing"/>
        <w:lvlText w:val=""/>
        <w:lvlJc w:val="center"/>
        <w:pPr>
          <w:ind w:left="0" w:firstLine="0"/>
        </w:pPr>
      </w:lvl>
    </w:lvlOverride>
  </w:num>
  <w:num w:numId="24" w16cid:durableId="1668357947">
    <w:abstractNumId w:val="23"/>
    <w:lvlOverride w:ilvl="0">
      <w:lvl w:ilvl="0" w:tplc="FE849B16">
        <w:start w:val="1"/>
        <w:numFmt w:val="none"/>
        <w:suff w:val="nothing"/>
        <w:lvlText w:val=""/>
        <w:lvlJc w:val="center"/>
        <w:pPr>
          <w:ind w:left="0" w:firstLine="0"/>
        </w:pPr>
      </w:lvl>
    </w:lvlOverride>
  </w:num>
  <w:num w:numId="25" w16cid:durableId="1763068809">
    <w:abstractNumId w:val="6"/>
    <w:lvlOverride w:ilvl="0">
      <w:lvl w:ilvl="0" w:tplc="83B2A40C">
        <w:start w:val="1"/>
        <w:numFmt w:val="none"/>
        <w:suff w:val="nothing"/>
        <w:lvlText w:val=""/>
        <w:lvlJc w:val="center"/>
        <w:pPr>
          <w:ind w:left="0" w:firstLine="0"/>
        </w:pPr>
      </w:lvl>
    </w:lvlOverride>
  </w:num>
  <w:num w:numId="26" w16cid:durableId="1761440458">
    <w:abstractNumId w:val="24"/>
    <w:lvlOverride w:ilvl="0">
      <w:lvl w:ilvl="0" w:tplc="1A2E9642">
        <w:start w:val="1"/>
        <w:numFmt w:val="none"/>
        <w:suff w:val="nothing"/>
        <w:lvlText w:val=""/>
        <w:lvlJc w:val="center"/>
        <w:pPr>
          <w:ind w:left="0" w:firstLine="0"/>
        </w:pPr>
      </w:lvl>
    </w:lvlOverride>
  </w:num>
  <w:num w:numId="27" w16cid:durableId="704864674">
    <w:abstractNumId w:val="11"/>
    <w:lvlOverride w:ilvl="0">
      <w:lvl w:ilvl="0" w:tplc="64F80BC2">
        <w:start w:val="1"/>
        <w:numFmt w:val="none"/>
        <w:suff w:val="nothing"/>
        <w:lvlText w:val=""/>
        <w:lvlJc w:val="center"/>
        <w:pPr>
          <w:ind w:left="0" w:firstLine="0"/>
        </w:pPr>
      </w:lvl>
    </w:lvlOverride>
  </w:num>
  <w:num w:numId="28" w16cid:durableId="1446458730">
    <w:abstractNumId w:val="1"/>
    <w:lvlOverride w:ilvl="0">
      <w:lvl w:ilvl="0" w:tplc="0E3A0A00">
        <w:start w:val="1"/>
        <w:numFmt w:val="none"/>
        <w:suff w:val="nothing"/>
        <w:lvlText w:val=""/>
        <w:lvlJc w:val="center"/>
        <w:pPr>
          <w:ind w:left="0" w:firstLine="0"/>
        </w:pPr>
      </w:lvl>
    </w:lvlOverride>
  </w:num>
  <w:num w:numId="29" w16cid:durableId="953293555">
    <w:abstractNumId w:val="3"/>
    <w:lvlOverride w:ilvl="0">
      <w:lvl w:ilvl="0" w:tplc="74D47024">
        <w:start w:val="1"/>
        <w:numFmt w:val="none"/>
        <w:suff w:val="nothing"/>
        <w:lvlText w:val=""/>
        <w:lvlJc w:val="center"/>
        <w:pPr>
          <w:ind w:left="0" w:firstLine="0"/>
        </w:pPr>
      </w:lvl>
    </w:lvlOverride>
  </w:num>
  <w:num w:numId="30" w16cid:durableId="742071418">
    <w:abstractNumId w:val="9"/>
    <w:lvlOverride w:ilvl="0">
      <w:lvl w:ilvl="0" w:tplc="7FEE66B4">
        <w:start w:val="1"/>
        <w:numFmt w:val="none"/>
        <w:suff w:val="nothing"/>
        <w:lvlText w:val=""/>
        <w:lvlJc w:val="center"/>
        <w:pPr>
          <w:ind w:left="0" w:firstLine="0"/>
        </w:pPr>
      </w:lvl>
    </w:lvlOverride>
  </w:num>
  <w:num w:numId="31" w16cid:durableId="701059535">
    <w:abstractNumId w:val="18"/>
  </w:num>
  <w:num w:numId="32" w16cid:durableId="666641258">
    <w:abstractNumId w:val="25"/>
    <w:lvlOverride w:ilvl="0">
      <w:lvl w:ilvl="0" w:tplc="073860CA">
        <w:start w:val="1"/>
        <w:numFmt w:val="none"/>
        <w:pStyle w:val="CSILevel0"/>
        <w:suff w:val="nothing"/>
        <w:lvlText w:val=""/>
        <w:lvlJc w:val="center"/>
        <w:pPr>
          <w:ind w:left="0" w:firstLine="0"/>
        </w:pPr>
        <w:rPr>
          <w:b/>
          <w:bCs/>
          <w:i w:val="0"/>
          <w:caps w:val="0"/>
          <w:strike w:val="0"/>
          <w:u w:val="none"/>
        </w:rPr>
      </w:lvl>
    </w:lvlOverride>
    <w:lvlOverride w:ilvl="1">
      <w:lvl w:ilvl="1" w:tplc="84ECB954">
        <w:start w:val="1"/>
        <w:numFmt w:val="decimal"/>
        <w:pStyle w:val="CSILevel1"/>
        <w:suff w:val="nothing"/>
        <w:lvlText w:val=""/>
        <w:lvlJc w:val="left"/>
        <w:pPr>
          <w:ind w:left="0" w:firstLine="0"/>
        </w:pPr>
        <w:rPr>
          <w:b/>
          <w:bCs/>
          <w:i w:val="0"/>
          <w:caps w:val="0"/>
          <w:strike w:val="0"/>
          <w:u w:val="none"/>
        </w:rPr>
      </w:lvl>
    </w:lvlOverride>
    <w:lvlOverride w:ilvl="2">
      <w:lvl w:ilvl="2" w:tplc="7A14DB92">
        <w:start w:val="1"/>
        <w:numFmt w:val="decimalZero"/>
        <w:pStyle w:val="CSILevel2"/>
        <w:lvlText w:val="%2.%3"/>
        <w:lvlJc w:val="left"/>
        <w:pPr>
          <w:ind w:left="530" w:hanging="530"/>
        </w:pPr>
        <w:rPr>
          <w:b/>
          <w:bCs/>
          <w:i w:val="0"/>
          <w:caps w:val="0"/>
          <w:strike w:val="0"/>
          <w:u w:val="none"/>
        </w:rPr>
      </w:lvl>
    </w:lvlOverride>
    <w:lvlOverride w:ilvl="3">
      <w:lvl w:ilvl="3" w:tplc="FA482426">
        <w:start w:val="1"/>
        <w:numFmt w:val="upperLetter"/>
        <w:pStyle w:val="CSILevel3"/>
        <w:lvlText w:val="%4."/>
        <w:lvlJc w:val="left"/>
        <w:pPr>
          <w:ind w:left="900" w:hanging="420"/>
        </w:pPr>
        <w:rPr>
          <w:b w:val="0"/>
          <w:bCs w:val="0"/>
          <w:i w:val="0"/>
          <w:caps w:val="0"/>
          <w:strike w:val="0"/>
          <w:u w:val="none"/>
        </w:rPr>
      </w:lvl>
    </w:lvlOverride>
    <w:lvlOverride w:ilvl="4">
      <w:lvl w:ilvl="4" w:tplc="4C90997C">
        <w:start w:val="1"/>
        <w:numFmt w:val="decimal"/>
        <w:pStyle w:val="CSILevel4"/>
        <w:lvlText w:val="%5."/>
        <w:lvlJc w:val="left"/>
        <w:pPr>
          <w:ind w:left="1360" w:hanging="460"/>
        </w:pPr>
        <w:rPr>
          <w:b w:val="0"/>
          <w:bCs w:val="0"/>
          <w:i w:val="0"/>
          <w:caps w:val="0"/>
          <w:strike w:val="0"/>
          <w:u w:val="none"/>
        </w:rPr>
      </w:lvl>
    </w:lvlOverride>
    <w:lvlOverride w:ilvl="5">
      <w:lvl w:ilvl="5" w:tplc="D6283F7C">
        <w:start w:val="1"/>
        <w:numFmt w:val="lowerLetter"/>
        <w:pStyle w:val="CSILevel5"/>
        <w:lvlText w:val="%6."/>
        <w:lvlJc w:val="left"/>
        <w:pPr>
          <w:ind w:left="1780" w:hanging="420"/>
        </w:pPr>
        <w:rPr>
          <w:b w:val="0"/>
          <w:bCs w:val="0"/>
          <w:i w:val="0"/>
          <w:caps w:val="0"/>
          <w:strike w:val="0"/>
          <w:u w:val="none"/>
        </w:rPr>
      </w:lvl>
    </w:lvlOverride>
    <w:lvlOverride w:ilvl="6">
      <w:lvl w:ilvl="6" w:tplc="E5BE495E">
        <w:start w:val="1"/>
        <w:numFmt w:val="decimal"/>
        <w:pStyle w:val="CSILevel6"/>
        <w:lvlText w:val="%7)"/>
        <w:lvlJc w:val="left"/>
        <w:pPr>
          <w:ind w:left="2230" w:hanging="450"/>
        </w:pPr>
        <w:rPr>
          <w:b w:val="0"/>
          <w:bCs w:val="0"/>
          <w:i w:val="0"/>
          <w:caps w:val="0"/>
          <w:strike w:val="0"/>
          <w:u w:val="none"/>
        </w:rPr>
      </w:lvl>
    </w:lvlOverride>
    <w:lvlOverride w:ilvl="7">
      <w:lvl w:ilvl="7" w:tplc="FC68E876">
        <w:start w:val="1"/>
        <w:numFmt w:val="lowerLetter"/>
        <w:pStyle w:val="CSILevel7"/>
        <w:lvlText w:val="(%8)"/>
        <w:lvlJc w:val="left"/>
        <w:pPr>
          <w:ind w:left="2650" w:hanging="420"/>
        </w:pPr>
        <w:rPr>
          <w:b w:val="0"/>
          <w:bCs w:val="0"/>
          <w:i w:val="0"/>
          <w:caps w:val="0"/>
          <w:strike w:val="0"/>
          <w:u w:val="none"/>
        </w:rPr>
      </w:lvl>
    </w:lvlOverride>
    <w:lvlOverride w:ilvl="8">
      <w:lvl w:ilvl="8" w:tplc="76CABDDC">
        <w:start w:val="1"/>
        <w:numFmt w:val="decimal"/>
        <w:pStyle w:val="CSILevel8"/>
        <w:lvlText w:val="(%9)"/>
        <w:lvlJc w:val="left"/>
        <w:pPr>
          <w:ind w:left="3100" w:hanging="450"/>
        </w:pPr>
        <w:rPr>
          <w:b w:val="0"/>
          <w:bCs w:val="0"/>
          <w:i w:val="0"/>
          <w:caps w:val="0"/>
          <w:strike w:val="0"/>
          <w:u w:val="none"/>
        </w:rPr>
      </w:lvl>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F8D"/>
    <w:rsid w:val="000938AE"/>
    <w:rsid w:val="00116EFD"/>
    <w:rsid w:val="0018058F"/>
    <w:rsid w:val="005302B7"/>
    <w:rsid w:val="006D1F3A"/>
    <w:rsid w:val="00725086"/>
    <w:rsid w:val="0073594B"/>
    <w:rsid w:val="00806F8D"/>
    <w:rsid w:val="00841885"/>
    <w:rsid w:val="00851B57"/>
    <w:rsid w:val="008F7854"/>
    <w:rsid w:val="00923CC3"/>
    <w:rsid w:val="00930955"/>
    <w:rsid w:val="00945DB0"/>
    <w:rsid w:val="00A04C04"/>
    <w:rsid w:val="00A95F65"/>
    <w:rsid w:val="00A97FE6"/>
    <w:rsid w:val="00B9021B"/>
    <w:rsid w:val="00C02251"/>
    <w:rsid w:val="00C04244"/>
    <w:rsid w:val="00D6111F"/>
    <w:rsid w:val="00E04510"/>
    <w:rsid w:val="00E54BA2"/>
    <w:rsid w:val="00ED2C0D"/>
    <w:rsid w:val="00EF374B"/>
    <w:rsid w:val="00F34F4B"/>
    <w:rsid w:val="00FA28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5F5F58"/>
  <w15:docId w15:val="{30786821-7BAA-4052-88A6-44BEEC139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SILevel0">
    <w:name w:val="CSILevel0"/>
    <w:qFormat/>
    <w:pPr>
      <w:numPr>
        <w:numId w:val="2"/>
      </w:numPr>
      <w:spacing w:before="86" w:after="0" w:line="240" w:lineRule="auto"/>
    </w:pPr>
    <w:rPr>
      <w:rFonts w:ascii="Arial" w:eastAsia="Arial" w:hAnsi="Arial" w:cs="Arial"/>
      <w:b/>
      <w:bCs/>
      <w:caps/>
      <w:sz w:val="20"/>
      <w:szCs w:val="20"/>
    </w:rPr>
  </w:style>
  <w:style w:type="table" w:customStyle="1" w:styleId="Table-CSILevel0">
    <w:name w:val="Table-CSILevel0"/>
    <w:qFormat/>
    <w:pPr>
      <w:spacing w:before="86" w:after="0"/>
    </w:pPr>
    <w:rPr>
      <w:rFonts w:ascii="Arial" w:eastAsia="Arial" w:hAnsi="Arial" w:cs="Arial"/>
      <w:b/>
      <w:bCs/>
      <w:caps/>
      <w:sz w:val="20"/>
      <w:szCs w:val="20"/>
    </w:rPr>
    <w:tblPr>
      <w:tblStyleRowBandSize w:val="1"/>
      <w:tblStyleColBandSize w:val="1"/>
      <w:tblCellMar>
        <w:top w:w="0" w:type="dxa"/>
        <w:left w:w="0" w:type="dxa"/>
        <w:bottom w:w="0" w:type="dxa"/>
        <w:right w:w="0" w:type="dxa"/>
      </w:tblCellMar>
    </w:tblPr>
  </w:style>
  <w:style w:type="table" w:customStyle="1" w:styleId="Table-CSILevel0-AddParaTC">
    <w:name w:val="Table-CSILevel0-AddParaTC"/>
    <w:qFormat/>
    <w:pPr>
      <w:spacing w:before="86" w:after="0"/>
    </w:pPr>
    <w:rPr>
      <w:rFonts w:ascii="Arial" w:eastAsia="Arial" w:hAnsi="Arial" w:cs="Arial"/>
      <w:b/>
      <w:bCs/>
      <w:caps/>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0-RemoveParaTC">
    <w:name w:val="Table-CSILevel0-RemoveParaTC"/>
    <w:qFormat/>
    <w:pPr>
      <w:spacing w:before="86" w:after="0"/>
    </w:pPr>
    <w:rPr>
      <w:rFonts w:ascii="Arial" w:eastAsia="Arial" w:hAnsi="Arial" w:cs="Arial"/>
      <w:b/>
      <w:bCs/>
      <w:caps/>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1">
    <w:name w:val="CSILevel1"/>
    <w:qFormat/>
    <w:pPr>
      <w:numPr>
        <w:ilvl w:val="1"/>
        <w:numId w:val="2"/>
      </w:numPr>
      <w:spacing w:before="86" w:after="0" w:line="240" w:lineRule="auto"/>
      <w:outlineLvl w:val="0"/>
    </w:pPr>
    <w:rPr>
      <w:rFonts w:ascii="Arial" w:eastAsia="Arial" w:hAnsi="Arial" w:cs="Arial"/>
      <w:b/>
      <w:bCs/>
      <w:caps/>
      <w:sz w:val="20"/>
      <w:szCs w:val="20"/>
    </w:rPr>
  </w:style>
  <w:style w:type="table" w:customStyle="1" w:styleId="Table-CSILevel1">
    <w:name w:val="Table-CSILevel1"/>
    <w:qFormat/>
    <w:pPr>
      <w:spacing w:before="86" w:after="0"/>
      <w:outlineLvl w:val="0"/>
    </w:pPr>
    <w:rPr>
      <w:rFonts w:ascii="Arial" w:eastAsia="Arial" w:hAnsi="Arial" w:cs="Arial"/>
      <w:b/>
      <w:bCs/>
      <w:caps/>
      <w:sz w:val="20"/>
      <w:szCs w:val="20"/>
    </w:rPr>
    <w:tblPr>
      <w:tblStyleRowBandSize w:val="1"/>
      <w:tblStyleColBandSize w:val="1"/>
      <w:tblCellMar>
        <w:top w:w="0" w:type="dxa"/>
        <w:left w:w="0" w:type="dxa"/>
        <w:bottom w:w="0" w:type="dxa"/>
        <w:right w:w="0" w:type="dxa"/>
      </w:tblCellMar>
    </w:tblPr>
  </w:style>
  <w:style w:type="table" w:customStyle="1" w:styleId="Table-CSILevel1-AddParaTC">
    <w:name w:val="Table-CSILevel1-AddParaTC"/>
    <w:qFormat/>
    <w:pPr>
      <w:spacing w:before="86" w:after="0"/>
      <w:outlineLvl w:val="0"/>
    </w:pPr>
    <w:rPr>
      <w:rFonts w:ascii="Arial" w:eastAsia="Arial" w:hAnsi="Arial" w:cs="Arial"/>
      <w:b/>
      <w:bCs/>
      <w:caps/>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1-RemoveParaTC">
    <w:name w:val="Table-CSILevel1-RemoveParaTC"/>
    <w:qFormat/>
    <w:pPr>
      <w:spacing w:before="86" w:after="0"/>
      <w:outlineLvl w:val="0"/>
    </w:pPr>
    <w:rPr>
      <w:rFonts w:ascii="Arial" w:eastAsia="Arial" w:hAnsi="Arial" w:cs="Arial"/>
      <w:b/>
      <w:bCs/>
      <w:caps/>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2">
    <w:name w:val="CSILevel2"/>
    <w:qFormat/>
    <w:pPr>
      <w:numPr>
        <w:ilvl w:val="2"/>
        <w:numId w:val="2"/>
      </w:numPr>
      <w:spacing w:before="86" w:after="0" w:line="240" w:lineRule="auto"/>
      <w:outlineLvl w:val="1"/>
    </w:pPr>
    <w:rPr>
      <w:rFonts w:ascii="Arial" w:eastAsia="Arial" w:hAnsi="Arial" w:cs="Arial"/>
      <w:b/>
      <w:bCs/>
      <w:caps/>
      <w:sz w:val="20"/>
      <w:szCs w:val="20"/>
    </w:rPr>
  </w:style>
  <w:style w:type="table" w:customStyle="1" w:styleId="Table-CSILevel2">
    <w:name w:val="Table-CSILevel2"/>
    <w:qFormat/>
    <w:pPr>
      <w:spacing w:before="86" w:after="0"/>
      <w:outlineLvl w:val="1"/>
    </w:pPr>
    <w:rPr>
      <w:rFonts w:ascii="Arial" w:eastAsia="Arial" w:hAnsi="Arial" w:cs="Arial"/>
      <w:b/>
      <w:bCs/>
      <w:caps/>
      <w:sz w:val="20"/>
      <w:szCs w:val="20"/>
    </w:rPr>
    <w:tblPr>
      <w:tblStyleRowBandSize w:val="1"/>
      <w:tblStyleColBandSize w:val="1"/>
      <w:tblCellMar>
        <w:top w:w="0" w:type="dxa"/>
        <w:left w:w="0" w:type="dxa"/>
        <w:bottom w:w="0" w:type="dxa"/>
        <w:right w:w="0" w:type="dxa"/>
      </w:tblCellMar>
    </w:tblPr>
  </w:style>
  <w:style w:type="table" w:customStyle="1" w:styleId="Table-CSILevel2-AddParaTC">
    <w:name w:val="Table-CSILevel2-AddParaTC"/>
    <w:qFormat/>
    <w:pPr>
      <w:spacing w:before="86" w:after="0"/>
      <w:outlineLvl w:val="1"/>
    </w:pPr>
    <w:rPr>
      <w:rFonts w:ascii="Arial" w:eastAsia="Arial" w:hAnsi="Arial" w:cs="Arial"/>
      <w:b/>
      <w:bCs/>
      <w:caps/>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2-RemoveParaTC">
    <w:name w:val="Table-CSILevel2-RemoveParaTC"/>
    <w:qFormat/>
    <w:pPr>
      <w:spacing w:before="86" w:after="0"/>
      <w:outlineLvl w:val="1"/>
    </w:pPr>
    <w:rPr>
      <w:rFonts w:ascii="Arial" w:eastAsia="Arial" w:hAnsi="Arial" w:cs="Arial"/>
      <w:b/>
      <w:bCs/>
      <w:caps/>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3">
    <w:name w:val="CSILevel3"/>
    <w:qFormat/>
    <w:pPr>
      <w:numPr>
        <w:ilvl w:val="3"/>
        <w:numId w:val="2"/>
      </w:numPr>
      <w:spacing w:before="86" w:after="0" w:line="240" w:lineRule="auto"/>
      <w:outlineLvl w:val="2"/>
    </w:pPr>
    <w:rPr>
      <w:rFonts w:ascii="Arial" w:eastAsia="Arial" w:hAnsi="Arial" w:cs="Arial"/>
      <w:sz w:val="20"/>
      <w:szCs w:val="20"/>
    </w:rPr>
  </w:style>
  <w:style w:type="table" w:customStyle="1" w:styleId="Table-CSILevel3">
    <w:name w:val="Table-CSILevel3"/>
    <w:qFormat/>
    <w:pPr>
      <w:spacing w:before="86" w:after="0"/>
      <w:outlineLvl w:val="2"/>
    </w:pPr>
    <w:rPr>
      <w:rFonts w:ascii="Arial" w:eastAsia="Arial" w:hAnsi="Arial" w:cs="Arial"/>
      <w:sz w:val="20"/>
      <w:szCs w:val="20"/>
    </w:rPr>
    <w:tblPr>
      <w:tblStyleRowBandSize w:val="1"/>
      <w:tblStyleColBandSize w:val="1"/>
      <w:tblCellMar>
        <w:top w:w="0" w:type="dxa"/>
        <w:left w:w="0" w:type="dxa"/>
        <w:bottom w:w="0" w:type="dxa"/>
        <w:right w:w="0" w:type="dxa"/>
      </w:tblCellMar>
    </w:tblPr>
  </w:style>
  <w:style w:type="table" w:customStyle="1" w:styleId="Table-CSILevel3-AddParaTC">
    <w:name w:val="Table-CSILevel3-AddParaTC"/>
    <w:qFormat/>
    <w:pPr>
      <w:spacing w:before="86" w:after="0"/>
      <w:outlineLvl w:val="2"/>
    </w:pPr>
    <w:rPr>
      <w:rFonts w:ascii="Arial" w:eastAsia="Arial" w:hAnsi="Arial" w:cs="Arial"/>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3-RemoveParaTC">
    <w:name w:val="Table-CSILevel3-RemoveParaTC"/>
    <w:qFormat/>
    <w:pPr>
      <w:spacing w:before="86" w:after="0"/>
      <w:outlineLvl w:val="2"/>
    </w:pPr>
    <w:rPr>
      <w:rFonts w:ascii="Arial" w:eastAsia="Arial" w:hAnsi="Arial" w:cs="Arial"/>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4">
    <w:name w:val="CSILevel4"/>
    <w:qFormat/>
    <w:pPr>
      <w:numPr>
        <w:ilvl w:val="4"/>
        <w:numId w:val="2"/>
      </w:numPr>
      <w:spacing w:before="14" w:after="0" w:line="240" w:lineRule="auto"/>
      <w:outlineLvl w:val="3"/>
    </w:pPr>
    <w:rPr>
      <w:rFonts w:ascii="Arial" w:eastAsia="Arial" w:hAnsi="Arial" w:cs="Arial"/>
      <w:sz w:val="20"/>
      <w:szCs w:val="20"/>
    </w:rPr>
  </w:style>
  <w:style w:type="table" w:customStyle="1" w:styleId="Table-CSILevel4">
    <w:name w:val="Table-CSILevel4"/>
    <w:qFormat/>
    <w:pPr>
      <w:spacing w:before="14" w:after="0"/>
      <w:outlineLvl w:val="3"/>
    </w:pPr>
    <w:rPr>
      <w:rFonts w:ascii="Arial" w:eastAsia="Arial" w:hAnsi="Arial" w:cs="Arial"/>
      <w:sz w:val="20"/>
      <w:szCs w:val="20"/>
    </w:rPr>
    <w:tblPr>
      <w:tblStyleRowBandSize w:val="1"/>
      <w:tblStyleColBandSize w:val="1"/>
      <w:tblCellMar>
        <w:top w:w="0" w:type="dxa"/>
        <w:left w:w="0" w:type="dxa"/>
        <w:bottom w:w="0" w:type="dxa"/>
        <w:right w:w="0" w:type="dxa"/>
      </w:tblCellMar>
    </w:tblPr>
  </w:style>
  <w:style w:type="table" w:customStyle="1" w:styleId="Table-CSILevel4-AddParaTC">
    <w:name w:val="Table-CSILevel4-AddParaTC"/>
    <w:qFormat/>
    <w:pPr>
      <w:spacing w:before="14" w:after="0"/>
      <w:outlineLvl w:val="3"/>
    </w:pPr>
    <w:rPr>
      <w:rFonts w:ascii="Arial" w:eastAsia="Arial" w:hAnsi="Arial" w:cs="Arial"/>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4-RemoveParaTC">
    <w:name w:val="Table-CSILevel4-RemoveParaTC"/>
    <w:qFormat/>
    <w:pPr>
      <w:spacing w:before="14" w:after="0"/>
      <w:outlineLvl w:val="3"/>
    </w:pPr>
    <w:rPr>
      <w:rFonts w:ascii="Arial" w:eastAsia="Arial" w:hAnsi="Arial" w:cs="Arial"/>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5">
    <w:name w:val="CSILevel5"/>
    <w:qFormat/>
    <w:pPr>
      <w:numPr>
        <w:ilvl w:val="5"/>
        <w:numId w:val="2"/>
      </w:numPr>
      <w:spacing w:before="14" w:after="0" w:line="240" w:lineRule="auto"/>
      <w:outlineLvl w:val="4"/>
    </w:pPr>
    <w:rPr>
      <w:rFonts w:ascii="Arial" w:eastAsia="Arial" w:hAnsi="Arial" w:cs="Arial"/>
      <w:sz w:val="20"/>
      <w:szCs w:val="20"/>
    </w:rPr>
  </w:style>
  <w:style w:type="table" w:customStyle="1" w:styleId="Table-CSILevel5">
    <w:name w:val="Table-CSILevel5"/>
    <w:qFormat/>
    <w:pPr>
      <w:spacing w:before="14" w:after="0"/>
      <w:outlineLvl w:val="4"/>
    </w:pPr>
    <w:rPr>
      <w:rFonts w:ascii="Arial" w:eastAsia="Arial" w:hAnsi="Arial" w:cs="Arial"/>
      <w:sz w:val="20"/>
      <w:szCs w:val="20"/>
    </w:rPr>
    <w:tblPr>
      <w:tblStyleRowBandSize w:val="1"/>
      <w:tblStyleColBandSize w:val="1"/>
      <w:tblCellMar>
        <w:top w:w="0" w:type="dxa"/>
        <w:left w:w="0" w:type="dxa"/>
        <w:bottom w:w="0" w:type="dxa"/>
        <w:right w:w="0" w:type="dxa"/>
      </w:tblCellMar>
    </w:tblPr>
  </w:style>
  <w:style w:type="table" w:customStyle="1" w:styleId="Table-CSILevel5-AddParaTC">
    <w:name w:val="Table-CSILevel5-AddParaTC"/>
    <w:qFormat/>
    <w:pPr>
      <w:spacing w:before="14" w:after="0"/>
      <w:outlineLvl w:val="4"/>
    </w:pPr>
    <w:rPr>
      <w:rFonts w:ascii="Arial" w:eastAsia="Arial" w:hAnsi="Arial" w:cs="Arial"/>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5-RemoveParaTC">
    <w:name w:val="Table-CSILevel5-RemoveParaTC"/>
    <w:qFormat/>
    <w:pPr>
      <w:spacing w:before="14" w:after="0"/>
      <w:outlineLvl w:val="4"/>
    </w:pPr>
    <w:rPr>
      <w:rFonts w:ascii="Arial" w:eastAsia="Arial" w:hAnsi="Arial" w:cs="Arial"/>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6">
    <w:name w:val="CSILevel6"/>
    <w:qFormat/>
    <w:pPr>
      <w:numPr>
        <w:ilvl w:val="6"/>
        <w:numId w:val="2"/>
      </w:numPr>
      <w:spacing w:before="14" w:after="0" w:line="240" w:lineRule="auto"/>
      <w:outlineLvl w:val="5"/>
    </w:pPr>
    <w:rPr>
      <w:rFonts w:ascii="Arial" w:eastAsia="Arial" w:hAnsi="Arial" w:cs="Arial"/>
      <w:sz w:val="20"/>
      <w:szCs w:val="20"/>
    </w:rPr>
  </w:style>
  <w:style w:type="table" w:customStyle="1" w:styleId="Table-CSILevel6">
    <w:name w:val="Table-CSILevel6"/>
    <w:qFormat/>
    <w:pPr>
      <w:spacing w:before="14" w:after="0"/>
      <w:outlineLvl w:val="5"/>
    </w:pPr>
    <w:rPr>
      <w:rFonts w:ascii="Arial" w:eastAsia="Arial" w:hAnsi="Arial" w:cs="Arial"/>
      <w:sz w:val="20"/>
      <w:szCs w:val="20"/>
    </w:rPr>
    <w:tblPr>
      <w:tblStyleRowBandSize w:val="1"/>
      <w:tblStyleColBandSize w:val="1"/>
      <w:tblCellMar>
        <w:top w:w="0" w:type="dxa"/>
        <w:left w:w="0" w:type="dxa"/>
        <w:bottom w:w="0" w:type="dxa"/>
        <w:right w:w="0" w:type="dxa"/>
      </w:tblCellMar>
    </w:tblPr>
  </w:style>
  <w:style w:type="table" w:customStyle="1" w:styleId="Table-CSILevel6-AddParaTC">
    <w:name w:val="Table-CSILevel6-AddParaTC"/>
    <w:qFormat/>
    <w:pPr>
      <w:spacing w:before="14" w:after="0"/>
      <w:outlineLvl w:val="5"/>
    </w:pPr>
    <w:rPr>
      <w:rFonts w:ascii="Arial" w:eastAsia="Arial" w:hAnsi="Arial" w:cs="Arial"/>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6-RemoveParaTC">
    <w:name w:val="Table-CSILevel6-RemoveParaTC"/>
    <w:qFormat/>
    <w:pPr>
      <w:spacing w:before="14" w:after="0"/>
      <w:outlineLvl w:val="5"/>
    </w:pPr>
    <w:rPr>
      <w:rFonts w:ascii="Arial" w:eastAsia="Arial" w:hAnsi="Arial" w:cs="Arial"/>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7">
    <w:name w:val="CSILevel7"/>
    <w:qFormat/>
    <w:pPr>
      <w:numPr>
        <w:ilvl w:val="7"/>
        <w:numId w:val="2"/>
      </w:numPr>
      <w:spacing w:before="14" w:after="0" w:line="240" w:lineRule="auto"/>
      <w:outlineLvl w:val="6"/>
    </w:pPr>
    <w:rPr>
      <w:rFonts w:ascii="Arial" w:eastAsia="Arial" w:hAnsi="Arial" w:cs="Arial"/>
      <w:sz w:val="20"/>
      <w:szCs w:val="20"/>
    </w:rPr>
  </w:style>
  <w:style w:type="table" w:customStyle="1" w:styleId="Table-CSILevel7">
    <w:name w:val="Table-CSILevel7"/>
    <w:qFormat/>
    <w:pPr>
      <w:spacing w:before="14" w:after="0"/>
      <w:outlineLvl w:val="6"/>
    </w:pPr>
    <w:rPr>
      <w:rFonts w:ascii="Arial" w:eastAsia="Arial" w:hAnsi="Arial" w:cs="Arial"/>
      <w:sz w:val="20"/>
      <w:szCs w:val="20"/>
    </w:rPr>
    <w:tblPr>
      <w:tblStyleRowBandSize w:val="1"/>
      <w:tblStyleColBandSize w:val="1"/>
      <w:tblCellMar>
        <w:top w:w="0" w:type="dxa"/>
        <w:left w:w="0" w:type="dxa"/>
        <w:bottom w:w="0" w:type="dxa"/>
        <w:right w:w="0" w:type="dxa"/>
      </w:tblCellMar>
    </w:tblPr>
  </w:style>
  <w:style w:type="table" w:customStyle="1" w:styleId="Table-CSILevel7-AddParaTC">
    <w:name w:val="Table-CSILevel7-AddParaTC"/>
    <w:qFormat/>
    <w:pPr>
      <w:spacing w:before="14" w:after="0"/>
      <w:outlineLvl w:val="6"/>
    </w:pPr>
    <w:rPr>
      <w:rFonts w:ascii="Arial" w:eastAsia="Arial" w:hAnsi="Arial" w:cs="Arial"/>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7-RemoveParaTC">
    <w:name w:val="Table-CSILevel7-RemoveParaTC"/>
    <w:qFormat/>
    <w:pPr>
      <w:spacing w:before="14" w:after="0"/>
      <w:outlineLvl w:val="6"/>
    </w:pPr>
    <w:rPr>
      <w:rFonts w:ascii="Arial" w:eastAsia="Arial" w:hAnsi="Arial" w:cs="Arial"/>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customStyle="1" w:styleId="CSILevel8">
    <w:name w:val="CSILevel8"/>
    <w:qFormat/>
    <w:pPr>
      <w:numPr>
        <w:ilvl w:val="8"/>
        <w:numId w:val="2"/>
      </w:numPr>
      <w:spacing w:before="14" w:after="0" w:line="240" w:lineRule="auto"/>
      <w:outlineLvl w:val="7"/>
    </w:pPr>
    <w:rPr>
      <w:rFonts w:ascii="Arial" w:eastAsia="Arial" w:hAnsi="Arial" w:cs="Arial"/>
      <w:sz w:val="20"/>
      <w:szCs w:val="20"/>
    </w:rPr>
  </w:style>
  <w:style w:type="table" w:customStyle="1" w:styleId="Table-CSILevel8">
    <w:name w:val="Table-CSILevel8"/>
    <w:qFormat/>
    <w:pPr>
      <w:spacing w:before="14" w:after="0"/>
      <w:outlineLvl w:val="7"/>
    </w:pPr>
    <w:rPr>
      <w:rFonts w:ascii="Arial" w:eastAsia="Arial" w:hAnsi="Arial" w:cs="Arial"/>
      <w:sz w:val="20"/>
      <w:szCs w:val="20"/>
    </w:rPr>
    <w:tblPr>
      <w:tblStyleRowBandSize w:val="1"/>
      <w:tblStyleColBandSize w:val="1"/>
      <w:tblCellMar>
        <w:top w:w="0" w:type="dxa"/>
        <w:left w:w="0" w:type="dxa"/>
        <w:bottom w:w="0" w:type="dxa"/>
        <w:right w:w="0" w:type="dxa"/>
      </w:tblCellMar>
    </w:tblPr>
  </w:style>
  <w:style w:type="table" w:customStyle="1" w:styleId="Table-CSILevel8-AddParaTC">
    <w:name w:val="Table-CSILevel8-AddParaTC"/>
    <w:qFormat/>
    <w:pPr>
      <w:spacing w:before="14" w:after="0"/>
      <w:outlineLvl w:val="7"/>
    </w:pPr>
    <w:rPr>
      <w:rFonts w:ascii="Arial" w:eastAsia="Arial" w:hAnsi="Arial" w:cs="Arial"/>
      <w:color w:val="FF0000"/>
      <w:sz w:val="20"/>
      <w:szCs w:val="20"/>
      <w:u w:val="singl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8-RemoveParaTC">
    <w:name w:val="Table-CSILevel8-RemoveParaTC"/>
    <w:qFormat/>
    <w:pPr>
      <w:spacing w:before="14" w:after="0"/>
      <w:outlineLvl w:val="7"/>
    </w:pPr>
    <w:rPr>
      <w:rFonts w:ascii="Arial" w:eastAsia="Arial" w:hAnsi="Arial" w:cs="Arial"/>
      <w:strike/>
      <w:color w:val="FF0000"/>
      <w:sz w:val="20"/>
      <w:szCs w:val="20"/>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styleId="Header">
    <w:name w:val="header"/>
    <w:basedOn w:val="Normal"/>
    <w:link w:val="HeaderChar"/>
    <w:uiPriority w:val="99"/>
    <w:unhideWhenUsed/>
    <w:rsid w:val="00E54B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4BA2"/>
  </w:style>
  <w:style w:type="paragraph" w:styleId="Footer">
    <w:name w:val="footer"/>
    <w:basedOn w:val="Normal"/>
    <w:link w:val="FooterChar"/>
    <w:uiPriority w:val="99"/>
    <w:unhideWhenUsed/>
    <w:rsid w:val="00E54B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4BA2"/>
  </w:style>
  <w:style w:type="paragraph" w:customStyle="1" w:styleId="ARCATPart">
    <w:name w:val="ARCAT Part"/>
    <w:basedOn w:val="Normal"/>
    <w:next w:val="Normal"/>
    <w:autoRedefine/>
    <w:rsid w:val="00ED2C0D"/>
    <w:pPr>
      <w:numPr>
        <w:numId w:val="31"/>
      </w:numPr>
      <w:tabs>
        <w:tab w:val="left" w:pos="0"/>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 w:val="left" w:pos="8640"/>
        <w:tab w:val="left" w:pos="9216"/>
      </w:tabs>
      <w:suppressAutoHyphens/>
      <w:spacing w:after="160" w:line="259" w:lineRule="auto"/>
    </w:pPr>
    <w:rPr>
      <w:rFonts w:asciiTheme="minorHAnsi" w:eastAsiaTheme="minorHAnsi" w:hAnsiTheme="minorHAnsi" w:cstheme="minorBidi"/>
      <w:color w:val="000000"/>
      <w:kern w:val="2"/>
      <w14:ligatures w14:val="standardContextual"/>
    </w:rPr>
  </w:style>
  <w:style w:type="paragraph" w:customStyle="1" w:styleId="ARCATArticle">
    <w:name w:val="ARCAT Article"/>
    <w:basedOn w:val="ARCATPart"/>
    <w:autoRedefine/>
    <w:rsid w:val="00ED2C0D"/>
    <w:pPr>
      <w:numPr>
        <w:ilvl w:val="1"/>
      </w:numPr>
      <w:tabs>
        <w:tab w:val="left" w:pos="234"/>
      </w:tabs>
    </w:pPr>
  </w:style>
  <w:style w:type="paragraph" w:customStyle="1" w:styleId="ARCATParagraph">
    <w:name w:val="ARCAT Paragraph"/>
    <w:basedOn w:val="ARCATArticle"/>
    <w:autoRedefine/>
    <w:rsid w:val="00ED2C0D"/>
    <w:pPr>
      <w:numPr>
        <w:ilvl w:val="2"/>
      </w:numPr>
    </w:pPr>
  </w:style>
  <w:style w:type="paragraph" w:customStyle="1" w:styleId="ARCATSubPara">
    <w:name w:val="ARCAT SubPara"/>
    <w:basedOn w:val="ARCATParagraph"/>
    <w:autoRedefine/>
    <w:rsid w:val="00ED2C0D"/>
    <w:pPr>
      <w:numPr>
        <w:ilvl w:val="3"/>
      </w:numPr>
      <w:tabs>
        <w:tab w:val="left" w:pos="1152"/>
      </w:tabs>
      <w:ind w:left="1746"/>
    </w:pPr>
  </w:style>
  <w:style w:type="paragraph" w:customStyle="1" w:styleId="ARCATSubSub1">
    <w:name w:val="ARCAT SubSub1"/>
    <w:basedOn w:val="ARCATSubPara"/>
    <w:autoRedefine/>
    <w:rsid w:val="00ED2C0D"/>
    <w:pPr>
      <w:numPr>
        <w:ilvl w:val="4"/>
      </w:numPr>
    </w:pPr>
  </w:style>
  <w:style w:type="paragraph" w:customStyle="1" w:styleId="ARCATSubSub2">
    <w:name w:val="ARCAT SubSub2"/>
    <w:basedOn w:val="ARCATSubSub1"/>
    <w:autoRedefine/>
    <w:rsid w:val="00ED2C0D"/>
    <w:pPr>
      <w:numPr>
        <w:ilvl w:val="5"/>
      </w:numPr>
    </w:pPr>
  </w:style>
  <w:style w:type="paragraph" w:customStyle="1" w:styleId="ARCATSubSub3">
    <w:name w:val="ARCAT SubSub3"/>
    <w:basedOn w:val="ARCATSubSub2"/>
    <w:autoRedefine/>
    <w:rsid w:val="00ED2C0D"/>
    <w:pPr>
      <w:numPr>
        <w:ilvl w:val="6"/>
      </w:numPr>
    </w:pPr>
  </w:style>
  <w:style w:type="paragraph" w:customStyle="1" w:styleId="ARCATSubSub4">
    <w:name w:val="ARCAT SubSub4"/>
    <w:basedOn w:val="ARCATSubSub3"/>
    <w:autoRedefine/>
    <w:rsid w:val="00ED2C0D"/>
    <w:pPr>
      <w:numPr>
        <w:ilvl w:val="7"/>
      </w:numPr>
    </w:pPr>
  </w:style>
  <w:style w:type="paragraph" w:customStyle="1" w:styleId="ARCATSubSub5">
    <w:name w:val="ARCAT SubSub5"/>
    <w:basedOn w:val="ARCATSubSub4"/>
    <w:autoRedefine/>
    <w:rsid w:val="00ED2C0D"/>
    <w:pPr>
      <w:numPr>
        <w:ilvl w:val="8"/>
      </w:numPr>
    </w:pPr>
  </w:style>
  <w:style w:type="character" w:styleId="Hyperlink">
    <w:name w:val="Hyperlink"/>
    <w:basedOn w:val="DefaultParagraphFont"/>
    <w:uiPriority w:val="99"/>
    <w:unhideWhenUsed/>
    <w:rsid w:val="00ED2C0D"/>
    <w:rPr>
      <w:color w:val="467886" w:themeColor="hyperlink"/>
      <w:u w:val="single"/>
    </w:rPr>
  </w:style>
  <w:style w:type="character" w:styleId="UnresolvedMention">
    <w:name w:val="Unresolved Mention"/>
    <w:basedOn w:val="DefaultParagraphFont"/>
    <w:uiPriority w:val="99"/>
    <w:semiHidden/>
    <w:unhideWhenUsed/>
    <w:rsid w:val="00ED2C0D"/>
    <w:rPr>
      <w:color w:val="605E5C"/>
      <w:shd w:val="clear" w:color="auto" w:fill="E1DFDD"/>
    </w:rPr>
  </w:style>
  <w:style w:type="paragraph" w:customStyle="1" w:styleId="ARCATTitle">
    <w:name w:val="ARCAT Title"/>
    <w:uiPriority w:val="99"/>
    <w:rsid w:val="00116EFD"/>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RCATNote">
    <w:name w:val="ARCAT Note"/>
    <w:basedOn w:val="Normal"/>
    <w:autoRedefine/>
    <w:rsid w:val="00116EFD"/>
    <w:pPr>
      <w:tabs>
        <w:tab w:val="left" w:pos="0"/>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 w:val="left" w:pos="8640"/>
        <w:tab w:val="left" w:pos="9216"/>
      </w:tabs>
      <w:suppressAutoHyphens/>
      <w:spacing w:after="160" w:line="259" w:lineRule="auto"/>
    </w:pPr>
    <w:rPr>
      <w:rFonts w:asciiTheme="minorHAnsi" w:eastAsiaTheme="minorHAnsi" w:hAnsiTheme="minorHAnsi" w:cstheme="minorBidi"/>
      <w:b/>
      <w:vanish/>
      <w:color w:val="FF00FF"/>
      <w:kern w:val="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arcat.com/sd/display_hidden_notes.shtml"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wayne-dalton.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66</TotalTime>
  <Pages>5</Pages>
  <Words>2368</Words>
  <Characters>13504</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Morayta, Antonio</dc:creator>
  <cp:lastModifiedBy>Morayta, Antonio</cp:lastModifiedBy>
  <cp:revision>11</cp:revision>
  <dcterms:created xsi:type="dcterms:W3CDTF">2025-04-09T21:07:00Z</dcterms:created>
  <dcterms:modified xsi:type="dcterms:W3CDTF">2025-04-10T14:46:00Z</dcterms:modified>
</cp:coreProperties>
</file>