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7C82A" w14:textId="3D99BB20" w:rsidR="00BD2BFB" w:rsidRDefault="002344A5" w:rsidP="002344A5">
      <w:pPr>
        <w:pStyle w:val="CMT"/>
        <w:numPr>
          <w:ilvl w:val="0"/>
          <w:numId w:val="0"/>
        </w:numPr>
        <w:jc w:val="center"/>
        <w:rPr>
          <w:b w:val="0"/>
          <w:bCs w:val="0"/>
          <w:i w:val="0"/>
          <w:iCs/>
          <w:vanish w:val="0"/>
        </w:rPr>
      </w:pPr>
      <w:r>
        <w:rPr>
          <w:b w:val="0"/>
          <w:bCs w:val="0"/>
          <w:i w:val="0"/>
          <w:iCs/>
          <w:noProof/>
          <w:vanish w:val="0"/>
        </w:rPr>
        <w:drawing>
          <wp:inline distT="0" distB="0" distL="0" distR="0" wp14:anchorId="6DE85F8D" wp14:editId="4150F161">
            <wp:extent cx="1374140" cy="527050"/>
            <wp:effectExtent l="0" t="0" r="0" b="6350"/>
            <wp:docPr id="10607642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74140" cy="527050"/>
                    </a:xfrm>
                    <a:prstGeom prst="rect">
                      <a:avLst/>
                    </a:prstGeom>
                    <a:noFill/>
                    <a:ln>
                      <a:noFill/>
                    </a:ln>
                  </pic:spPr>
                </pic:pic>
              </a:graphicData>
            </a:graphic>
          </wp:inline>
        </w:drawing>
      </w:r>
    </w:p>
    <w:p w14:paraId="00E5D799" w14:textId="77777777" w:rsidR="002F5F85" w:rsidRPr="00F853CE" w:rsidRDefault="002F5F85" w:rsidP="002F5F85">
      <w:pPr>
        <w:pStyle w:val="CMT"/>
        <w:numPr>
          <w:ilvl w:val="0"/>
          <w:numId w:val="0"/>
        </w:numPr>
        <w:rPr>
          <w:rFonts w:ascii="Arial" w:hAnsi="Arial" w:cs="Arial"/>
          <w:b w:val="0"/>
          <w:bCs w:val="0"/>
          <w:i w:val="0"/>
          <w:iCs/>
          <w:sz w:val="22"/>
          <w:szCs w:val="22"/>
        </w:rPr>
      </w:pPr>
    </w:p>
    <w:p w14:paraId="13F0BBEF" w14:textId="3271B030" w:rsidR="00B8540B" w:rsidRPr="00F853CE" w:rsidRDefault="00B8540B" w:rsidP="00B8540B">
      <w:pPr>
        <w:pStyle w:val="CSILevel0"/>
        <w:jc w:val="center"/>
        <w:rPr>
          <w:sz w:val="22"/>
          <w:szCs w:val="22"/>
        </w:rPr>
      </w:pPr>
      <w:r w:rsidRPr="00F853CE">
        <w:rPr>
          <w:sz w:val="22"/>
          <w:szCs w:val="22"/>
        </w:rPr>
        <w:t>Section 083</w:t>
      </w:r>
      <w:r w:rsidR="00112200">
        <w:rPr>
          <w:sz w:val="22"/>
          <w:szCs w:val="22"/>
        </w:rPr>
        <w:t>613</w:t>
      </w:r>
      <w:r w:rsidRPr="00F853CE">
        <w:rPr>
          <w:sz w:val="22"/>
          <w:szCs w:val="22"/>
        </w:rPr>
        <w:br/>
      </w:r>
      <w:r w:rsidR="00DA56B4">
        <w:rPr>
          <w:sz w:val="22"/>
          <w:szCs w:val="22"/>
        </w:rPr>
        <w:t xml:space="preserve">Aluminum </w:t>
      </w:r>
      <w:r w:rsidR="00112200">
        <w:rPr>
          <w:sz w:val="22"/>
          <w:szCs w:val="22"/>
        </w:rPr>
        <w:t>sectional</w:t>
      </w:r>
      <w:r w:rsidRPr="00F853CE">
        <w:rPr>
          <w:sz w:val="22"/>
          <w:szCs w:val="22"/>
        </w:rPr>
        <w:t xml:space="preserve"> Doors</w:t>
      </w:r>
      <w:r w:rsidR="00DA56B4">
        <w:rPr>
          <w:sz w:val="22"/>
          <w:szCs w:val="22"/>
        </w:rPr>
        <w:br/>
        <w:t>Models 451, 452, 453, 464, K-AL</w:t>
      </w:r>
    </w:p>
    <w:p w14:paraId="1B2D8737" w14:textId="77777777" w:rsidR="00A02AAD" w:rsidRPr="00F853CE" w:rsidRDefault="00A02AAD" w:rsidP="00A02AAD">
      <w:pPr>
        <w:pStyle w:val="CSILevel0"/>
        <w:jc w:val="center"/>
        <w:rPr>
          <w:sz w:val="22"/>
          <w:szCs w:val="22"/>
        </w:rPr>
      </w:pPr>
    </w:p>
    <w:p w14:paraId="47D999F9" w14:textId="78271BED" w:rsidR="00176657" w:rsidRPr="00F853CE" w:rsidRDefault="008B31FA" w:rsidP="00176657">
      <w:pPr>
        <w:pStyle w:val="CSILevel0"/>
        <w:jc w:val="center"/>
        <w:rPr>
          <w:caps w:val="0"/>
          <w:sz w:val="22"/>
          <w:szCs w:val="22"/>
        </w:rPr>
      </w:pPr>
      <w:r w:rsidRPr="00F853CE">
        <w:rPr>
          <w:caps w:val="0"/>
          <w:sz w:val="22"/>
          <w:szCs w:val="22"/>
        </w:rPr>
        <w:t xml:space="preserve">NOTE: </w:t>
      </w:r>
      <w:r w:rsidRPr="00F853CE">
        <w:rPr>
          <w:b w:val="0"/>
          <w:bCs w:val="0"/>
          <w:caps w:val="0"/>
          <w:sz w:val="22"/>
          <w:szCs w:val="22"/>
        </w:rPr>
        <w:t>Enable Microsoft Word</w:t>
      </w:r>
      <w:r w:rsidR="0059620A" w:rsidRPr="00F853CE">
        <w:rPr>
          <w:b w:val="0"/>
          <w:bCs w:val="0"/>
          <w:caps w:val="0"/>
          <w:sz w:val="22"/>
          <w:szCs w:val="22"/>
        </w:rPr>
        <w:t xml:space="preserve"> option</w:t>
      </w:r>
      <w:r w:rsidRPr="00F853CE">
        <w:rPr>
          <w:b w:val="0"/>
          <w:bCs w:val="0"/>
          <w:caps w:val="0"/>
          <w:sz w:val="22"/>
          <w:szCs w:val="22"/>
        </w:rPr>
        <w:t xml:space="preserve"> to display hidden text to view notes to specifier.</w:t>
      </w:r>
    </w:p>
    <w:p w14:paraId="2AD0ED82" w14:textId="77777777" w:rsidR="000A52F9" w:rsidRPr="00F853CE" w:rsidRDefault="000A52F9" w:rsidP="009221C1">
      <w:pPr>
        <w:pStyle w:val="CSILevel0"/>
        <w:numPr>
          <w:ilvl w:val="0"/>
          <w:numId w:val="0"/>
        </w:numPr>
        <w:rPr>
          <w:rFonts w:eastAsia="Times New Roman"/>
          <w:i/>
          <w:vanish/>
          <w:color w:val="0070C0"/>
          <w:sz w:val="22"/>
          <w:szCs w:val="22"/>
        </w:rPr>
      </w:pPr>
    </w:p>
    <w:p w14:paraId="0EB0551C" w14:textId="4B0800FC" w:rsidR="00BD2BFB" w:rsidRPr="00F853CE" w:rsidRDefault="00EC666F" w:rsidP="002F5F85">
      <w:pPr>
        <w:pStyle w:val="CSILevel1"/>
        <w:keepNext/>
        <w:keepLines/>
        <w:rPr>
          <w:sz w:val="22"/>
          <w:szCs w:val="22"/>
        </w:rPr>
      </w:pPr>
      <w:r w:rsidRPr="00F853CE">
        <w:rPr>
          <w:sz w:val="22"/>
          <w:szCs w:val="22"/>
        </w:rPr>
        <w:t>PART 1</w:t>
      </w:r>
      <w:r w:rsidR="00607802" w:rsidRPr="00F853CE">
        <w:rPr>
          <w:sz w:val="22"/>
          <w:szCs w:val="22"/>
        </w:rPr>
        <w:t xml:space="preserve"> </w:t>
      </w:r>
      <w:r w:rsidRPr="00F853CE">
        <w:rPr>
          <w:sz w:val="22"/>
          <w:szCs w:val="22"/>
        </w:rPr>
        <w:t>GENERAL</w:t>
      </w:r>
    </w:p>
    <w:p w14:paraId="1DBDD868" w14:textId="77777777" w:rsidR="00BD2BFB" w:rsidRPr="00F853CE" w:rsidRDefault="00EC666F">
      <w:pPr>
        <w:pStyle w:val="CSILevel2"/>
        <w:keepNext/>
        <w:keepLines/>
        <w:rPr>
          <w:sz w:val="22"/>
          <w:szCs w:val="22"/>
        </w:rPr>
      </w:pPr>
      <w:r w:rsidRPr="00F853CE">
        <w:rPr>
          <w:sz w:val="22"/>
          <w:szCs w:val="22"/>
        </w:rPr>
        <w:t>Section Includes</w:t>
      </w:r>
    </w:p>
    <w:p w14:paraId="49647431" w14:textId="3807307A" w:rsidR="00D77C9D" w:rsidRPr="00F853CE" w:rsidRDefault="00D77C9D" w:rsidP="00D77C9D">
      <w:pPr>
        <w:pStyle w:val="CSILevel3"/>
        <w:rPr>
          <w:sz w:val="22"/>
          <w:szCs w:val="22"/>
        </w:rPr>
      </w:pPr>
      <w:r>
        <w:rPr>
          <w:sz w:val="22"/>
          <w:szCs w:val="22"/>
        </w:rPr>
        <w:t>Upward acting sectional aluminum doors.</w:t>
      </w:r>
    </w:p>
    <w:p w14:paraId="6C66042F" w14:textId="77777777" w:rsidR="00BD2BFB" w:rsidRPr="00F853CE" w:rsidRDefault="00EC666F">
      <w:pPr>
        <w:pStyle w:val="CSILevel2"/>
        <w:keepNext/>
        <w:keepLines/>
        <w:rPr>
          <w:sz w:val="22"/>
          <w:szCs w:val="22"/>
        </w:rPr>
      </w:pPr>
      <w:r w:rsidRPr="00F853CE">
        <w:rPr>
          <w:sz w:val="22"/>
          <w:szCs w:val="22"/>
        </w:rPr>
        <w:t>Related Requirements</w:t>
      </w:r>
    </w:p>
    <w:p w14:paraId="4325ED7C" w14:textId="77777777" w:rsidR="006B23EE" w:rsidRPr="00F853CE" w:rsidRDefault="006B23EE" w:rsidP="006B23EE">
      <w:pPr>
        <w:pStyle w:val="CSILevel3"/>
        <w:rPr>
          <w:sz w:val="22"/>
          <w:szCs w:val="22"/>
        </w:rPr>
      </w:pPr>
      <w:r w:rsidRPr="00F853CE">
        <w:rPr>
          <w:sz w:val="22"/>
          <w:szCs w:val="22"/>
        </w:rPr>
        <w:t xml:space="preserve">Section </w:t>
      </w:r>
      <w:r w:rsidRPr="00F853CE">
        <w:rPr>
          <w:b/>
          <w:bCs/>
          <w:sz w:val="22"/>
          <w:szCs w:val="22"/>
        </w:rPr>
        <w:t>&lt;&lt;</w:t>
      </w:r>
      <w:r w:rsidRPr="00F853CE">
        <w:rPr>
          <w:b/>
          <w:bCs/>
          <w:sz w:val="22"/>
          <w:szCs w:val="22"/>
          <w:u w:val="single" w:color="000000"/>
        </w:rPr>
        <w:t xml:space="preserve"> 079200 - Joint Sealants</w:t>
      </w:r>
      <w:r w:rsidRPr="00F853CE">
        <w:rPr>
          <w:b/>
          <w:bCs/>
          <w:sz w:val="22"/>
          <w:szCs w:val="22"/>
        </w:rPr>
        <w:t>&gt;&gt;</w:t>
      </w:r>
      <w:r w:rsidRPr="00F853CE">
        <w:rPr>
          <w:sz w:val="22"/>
          <w:szCs w:val="22"/>
        </w:rPr>
        <w:t>:  Sealing joints between frames and adjacent construction.</w:t>
      </w:r>
    </w:p>
    <w:p w14:paraId="2CDBB38F" w14:textId="77777777" w:rsidR="006B23EE" w:rsidRPr="00F853CE" w:rsidRDefault="006B23EE" w:rsidP="006B23EE">
      <w:pPr>
        <w:pStyle w:val="CSILevel3"/>
        <w:rPr>
          <w:sz w:val="22"/>
          <w:szCs w:val="22"/>
        </w:rPr>
      </w:pPr>
      <w:r w:rsidRPr="00F853CE">
        <w:rPr>
          <w:sz w:val="22"/>
          <w:szCs w:val="22"/>
        </w:rPr>
        <w:t xml:space="preserve">Section </w:t>
      </w:r>
      <w:r w:rsidRPr="00F853CE">
        <w:rPr>
          <w:b/>
          <w:bCs/>
          <w:sz w:val="22"/>
          <w:szCs w:val="22"/>
        </w:rPr>
        <w:t>&lt;&lt;</w:t>
      </w:r>
      <w:r w:rsidRPr="00F853CE">
        <w:rPr>
          <w:b/>
          <w:bCs/>
          <w:sz w:val="22"/>
          <w:szCs w:val="22"/>
          <w:u w:val="single" w:color="000000"/>
        </w:rPr>
        <w:t xml:space="preserve"> 087100 - Door Hardware</w:t>
      </w:r>
      <w:r w:rsidRPr="00F853CE">
        <w:rPr>
          <w:b/>
          <w:bCs/>
          <w:sz w:val="22"/>
          <w:szCs w:val="22"/>
        </w:rPr>
        <w:t>&gt;&gt;</w:t>
      </w:r>
      <w:r w:rsidRPr="00F853CE">
        <w:rPr>
          <w:sz w:val="22"/>
          <w:szCs w:val="22"/>
        </w:rPr>
        <w:t>:  Cylinder cores and keys.</w:t>
      </w:r>
    </w:p>
    <w:p w14:paraId="1AD6F037" w14:textId="77777777" w:rsidR="007E11A3" w:rsidRDefault="007E11A3" w:rsidP="007E11A3">
      <w:pPr>
        <w:pStyle w:val="CSILevel3"/>
      </w:pPr>
      <w:r>
        <w:t xml:space="preserve">Section </w:t>
      </w:r>
      <w:r>
        <w:rPr>
          <w:b/>
          <w:bCs/>
        </w:rPr>
        <w:t>&lt;&lt;</w:t>
      </w:r>
      <w:r>
        <w:rPr>
          <w:b/>
          <w:bCs/>
          <w:u w:val="single" w:color="000000"/>
        </w:rPr>
        <w:t xml:space="preserve"> 260533.13 - Conduit for Electrical Systems</w:t>
      </w:r>
      <w:r>
        <w:rPr>
          <w:b/>
          <w:bCs/>
        </w:rPr>
        <w:t>&gt;&gt;</w:t>
      </w:r>
      <w:r>
        <w:t>:  Conduit from electric circuit to operator and from operator to control station, and empty conduit from control units to door operator.</w:t>
      </w:r>
    </w:p>
    <w:p w14:paraId="038443A1" w14:textId="77777777" w:rsidR="006B23EE" w:rsidRPr="00F853CE" w:rsidRDefault="006B23EE" w:rsidP="006B23EE">
      <w:pPr>
        <w:pStyle w:val="CSILevel3"/>
        <w:rPr>
          <w:sz w:val="22"/>
          <w:szCs w:val="22"/>
        </w:rPr>
      </w:pPr>
      <w:r w:rsidRPr="00F853CE">
        <w:rPr>
          <w:sz w:val="22"/>
          <w:szCs w:val="22"/>
        </w:rPr>
        <w:t xml:space="preserve">Section </w:t>
      </w:r>
      <w:r w:rsidRPr="00F853CE">
        <w:rPr>
          <w:b/>
          <w:bCs/>
          <w:sz w:val="22"/>
          <w:szCs w:val="22"/>
        </w:rPr>
        <w:t>&lt;&lt;</w:t>
      </w:r>
      <w:r w:rsidRPr="00F853CE">
        <w:rPr>
          <w:b/>
          <w:bCs/>
          <w:sz w:val="22"/>
          <w:szCs w:val="22"/>
          <w:u w:val="single" w:color="000000"/>
        </w:rPr>
        <w:t xml:space="preserve"> 260583 - Wiring Connections</w:t>
      </w:r>
      <w:r w:rsidRPr="00F853CE">
        <w:rPr>
          <w:b/>
          <w:bCs/>
          <w:sz w:val="22"/>
          <w:szCs w:val="22"/>
        </w:rPr>
        <w:t>&gt;&gt;</w:t>
      </w:r>
      <w:r w:rsidRPr="00F853CE">
        <w:rPr>
          <w:sz w:val="22"/>
          <w:szCs w:val="22"/>
        </w:rPr>
        <w:t>:  Power to disconnect.</w:t>
      </w:r>
    </w:p>
    <w:p w14:paraId="6CA6A10C" w14:textId="77777777" w:rsidR="002D73F6" w:rsidRDefault="002D73F6" w:rsidP="002D73F6">
      <w:pPr>
        <w:pStyle w:val="CSILevel2"/>
        <w:keepNext/>
        <w:keepLines/>
      </w:pPr>
      <w:r>
        <w:t>Definitions</w:t>
      </w:r>
    </w:p>
    <w:p w14:paraId="4F7D3196" w14:textId="77777777" w:rsidR="002D73F6" w:rsidRDefault="002D73F6" w:rsidP="002D73F6">
      <w:pPr>
        <w:pStyle w:val="CSILevel3"/>
      </w:pPr>
      <w:r>
        <w:t>DSB:  Double Strength Billet.</w:t>
      </w:r>
    </w:p>
    <w:p w14:paraId="10E41472" w14:textId="77777777" w:rsidR="002D73F6" w:rsidRDefault="002D73F6" w:rsidP="002D73F6">
      <w:pPr>
        <w:pStyle w:val="CSILevel3"/>
      </w:pPr>
      <w:r>
        <w:t>SSB:  Single Strength Billet.</w:t>
      </w:r>
    </w:p>
    <w:p w14:paraId="43AEA446" w14:textId="77777777" w:rsidR="00BD2BFB" w:rsidRPr="00F853CE" w:rsidRDefault="00EC666F">
      <w:pPr>
        <w:pStyle w:val="CSILevel2"/>
        <w:keepNext/>
        <w:keepLines/>
        <w:rPr>
          <w:sz w:val="22"/>
          <w:szCs w:val="22"/>
        </w:rPr>
      </w:pPr>
      <w:r w:rsidRPr="00F853CE">
        <w:rPr>
          <w:sz w:val="22"/>
          <w:szCs w:val="22"/>
        </w:rPr>
        <w:t>Reference Standards</w:t>
      </w:r>
    </w:p>
    <w:p w14:paraId="36B86FC6" w14:textId="77777777" w:rsidR="000F21AD" w:rsidRDefault="000F21AD" w:rsidP="000F21AD">
      <w:pPr>
        <w:pStyle w:val="CSILevel3"/>
      </w:pPr>
      <w:r>
        <w:t>ITS (DIR) - Directory of Listed Products; Current Edition.</w:t>
      </w:r>
    </w:p>
    <w:p w14:paraId="5CA4C450" w14:textId="77777777" w:rsidR="000F21AD" w:rsidRDefault="000F21AD" w:rsidP="000F21AD">
      <w:pPr>
        <w:pStyle w:val="CSILevel3"/>
      </w:pPr>
      <w:r>
        <w:t>UL (DIR) - Online Certifications Directory; Current Edition.</w:t>
      </w:r>
    </w:p>
    <w:p w14:paraId="380C128C" w14:textId="77777777" w:rsidR="000F21AD" w:rsidRDefault="000F21AD" w:rsidP="000F21AD">
      <w:pPr>
        <w:pStyle w:val="CSILevel3"/>
      </w:pPr>
      <w:r>
        <w:t>UL 325 - Standard for Door, Drapery, Gate, Louver, and Window Operators and Systems; Current Edition, Including All Revisions.</w:t>
      </w:r>
    </w:p>
    <w:p w14:paraId="4E536145" w14:textId="3C35FEBE" w:rsidR="00763F8C" w:rsidRPr="00F853CE" w:rsidRDefault="00763F8C" w:rsidP="007803D6">
      <w:pPr>
        <w:spacing w:after="0"/>
        <w:rPr>
          <w:rFonts w:ascii="Arial" w:hAnsi="Arial" w:cs="Arial"/>
          <w:vanish/>
        </w:rPr>
      </w:pPr>
      <w:r w:rsidRPr="00F853CE">
        <w:rPr>
          <w:rFonts w:ascii="Arial" w:eastAsia="Times New Roman" w:hAnsi="Arial" w:cs="Arial"/>
          <w:b/>
          <w:bCs/>
          <w:i/>
          <w:vanish/>
          <w:color w:val="0070C0"/>
        </w:rPr>
        <w:t>~~~~~ MASTER NOTE ~~~~~~</w:t>
      </w:r>
      <w:r w:rsidRPr="00F853CE">
        <w:rPr>
          <w:rFonts w:ascii="Arial" w:hAnsi="Arial" w:cs="Arial"/>
          <w:vanish/>
          <w:color w:val="0070C0"/>
        </w:rPr>
        <w:br/>
      </w:r>
      <w:r w:rsidRPr="00F853CE">
        <w:rPr>
          <w:rFonts w:ascii="Arial" w:eastAsia="Arial" w:hAnsi="Arial" w:cs="Arial"/>
          <w:i/>
          <w:vanish/>
          <w:color w:val="0070C0"/>
        </w:rPr>
        <w:t xml:space="preserve">Do not request submittals if drawings sufficiently describe the products of this section or if proprietary specifying techniques are used. The review of submittals increases the possibility of unintended variations from contract documents, thereby increasing the design professional's liability. </w:t>
      </w:r>
    </w:p>
    <w:p w14:paraId="57070F9D" w14:textId="245485DF" w:rsidR="001708B4" w:rsidRPr="00F853CE" w:rsidRDefault="00763F8C" w:rsidP="00714823">
      <w:pPr>
        <w:numPr>
          <w:ilvl w:val="0"/>
          <w:numId w:val="3"/>
        </w:numPr>
        <w:spacing w:after="0"/>
        <w:rPr>
          <w:rFonts w:ascii="Arial" w:hAnsi="Arial" w:cs="Arial"/>
          <w:vanish/>
        </w:rPr>
      </w:pPr>
      <w:r w:rsidRPr="00F853CE">
        <w:rPr>
          <w:rFonts w:ascii="Arial" w:eastAsia="Times New Roman" w:hAnsi="Arial" w:cs="Arial"/>
          <w:b/>
          <w:bCs/>
          <w:i/>
          <w:vanish/>
          <w:color w:val="0070C0"/>
        </w:rPr>
        <w:t>~~~ END OF MASTER NOTE ~~~~</w:t>
      </w:r>
    </w:p>
    <w:p w14:paraId="5C067E06" w14:textId="77777777" w:rsidR="00BD2BFB" w:rsidRPr="00F853CE" w:rsidRDefault="00EC666F">
      <w:pPr>
        <w:pStyle w:val="CSILevel2"/>
        <w:keepNext/>
        <w:keepLines/>
        <w:rPr>
          <w:sz w:val="22"/>
          <w:szCs w:val="22"/>
        </w:rPr>
      </w:pPr>
      <w:r w:rsidRPr="00F853CE">
        <w:rPr>
          <w:sz w:val="22"/>
          <w:szCs w:val="22"/>
        </w:rPr>
        <w:t>Submittals</w:t>
      </w:r>
    </w:p>
    <w:p w14:paraId="00C89265" w14:textId="77777777" w:rsidR="001E1B34" w:rsidRPr="00F853CE" w:rsidRDefault="001E1B34" w:rsidP="001E1B34">
      <w:pPr>
        <w:pStyle w:val="CSILevel3"/>
        <w:rPr>
          <w:sz w:val="22"/>
          <w:szCs w:val="22"/>
        </w:rPr>
      </w:pPr>
      <w:r w:rsidRPr="00F853CE">
        <w:rPr>
          <w:sz w:val="22"/>
          <w:szCs w:val="22"/>
        </w:rPr>
        <w:t>Product Data:  Submit manufacturer's standard literature showing materials and details of construction and finish.</w:t>
      </w:r>
      <w:r w:rsidRPr="00F853CE">
        <w:rPr>
          <w:b/>
          <w:bCs/>
          <w:sz w:val="22"/>
          <w:szCs w:val="22"/>
        </w:rPr>
        <w:t xml:space="preserve">&lt;&lt; </w:t>
      </w:r>
      <w:r w:rsidRPr="00F853CE">
        <w:rPr>
          <w:b/>
          <w:bCs/>
          <w:sz w:val="22"/>
          <w:szCs w:val="22"/>
          <w:u w:val="single" w:color="000000"/>
        </w:rPr>
        <w:t> Include data on electrical operation.</w:t>
      </w:r>
      <w:r w:rsidRPr="00F853CE">
        <w:rPr>
          <w:b/>
          <w:bCs/>
          <w:sz w:val="22"/>
          <w:szCs w:val="22"/>
        </w:rPr>
        <w:t>; or  None - N/A&gt;&gt;</w:t>
      </w:r>
    </w:p>
    <w:p w14:paraId="29A4E99C" w14:textId="77777777" w:rsidR="001E1B34" w:rsidRPr="00F853CE" w:rsidRDefault="001E1B34" w:rsidP="001E1B34">
      <w:pPr>
        <w:pStyle w:val="CSILevel3"/>
        <w:rPr>
          <w:sz w:val="22"/>
          <w:szCs w:val="22"/>
        </w:rPr>
      </w:pPr>
      <w:r w:rsidRPr="00F853CE">
        <w:rPr>
          <w:sz w:val="22"/>
          <w:szCs w:val="22"/>
        </w:rPr>
        <w:t>Shop Drawings:  Indicate rough and actual opening dimensions, anchorage methods, hardware locations, and installation details.</w:t>
      </w:r>
    </w:p>
    <w:p w14:paraId="5E53C40E" w14:textId="56065035" w:rsidR="00F90D92" w:rsidRPr="00F853CE" w:rsidRDefault="00F90D92" w:rsidP="00F90D92">
      <w:pPr>
        <w:pStyle w:val="CSILevel3"/>
        <w:rPr>
          <w:sz w:val="22"/>
          <w:szCs w:val="22"/>
        </w:rPr>
      </w:pPr>
      <w:r w:rsidRPr="00F853CE">
        <w:rPr>
          <w:sz w:val="22"/>
          <w:szCs w:val="22"/>
        </w:rPr>
        <w:lastRenderedPageBreak/>
        <w:t>Manufacturer's</w:t>
      </w:r>
      <w:r w:rsidR="00071D9B">
        <w:rPr>
          <w:sz w:val="22"/>
          <w:szCs w:val="22"/>
        </w:rPr>
        <w:t xml:space="preserve"> Installation</w:t>
      </w:r>
      <w:r w:rsidRPr="00F853CE">
        <w:rPr>
          <w:sz w:val="22"/>
          <w:szCs w:val="22"/>
        </w:rPr>
        <w:t xml:space="preserve"> Instructions:  Indicate installation sequence and installation, adjustment, and alignment procedures.</w:t>
      </w:r>
    </w:p>
    <w:p w14:paraId="454A9FEE" w14:textId="77777777" w:rsidR="00C9314E" w:rsidRDefault="00C9314E" w:rsidP="00C9314E">
      <w:pPr>
        <w:pStyle w:val="CSILevel3"/>
        <w:keepLines/>
      </w:pPr>
      <w:r>
        <w:t>Manufacturer's qualification statement.</w:t>
      </w:r>
    </w:p>
    <w:p w14:paraId="1C3D39AA" w14:textId="77777777" w:rsidR="00EB420E" w:rsidRPr="00F853CE" w:rsidRDefault="00EB420E" w:rsidP="00EB420E">
      <w:pPr>
        <w:pStyle w:val="CSILevel3"/>
        <w:rPr>
          <w:sz w:val="22"/>
          <w:szCs w:val="22"/>
        </w:rPr>
      </w:pPr>
      <w:r w:rsidRPr="00F853CE">
        <w:rPr>
          <w:sz w:val="22"/>
          <w:szCs w:val="22"/>
        </w:rPr>
        <w:t>Installer's qualification statement.</w:t>
      </w:r>
    </w:p>
    <w:p w14:paraId="088C8C30" w14:textId="3E75F1A2" w:rsidR="00EB420E" w:rsidRPr="00F853CE" w:rsidRDefault="00EB420E" w:rsidP="007109E8">
      <w:pPr>
        <w:pStyle w:val="CSILevel3"/>
        <w:rPr>
          <w:sz w:val="22"/>
          <w:szCs w:val="22"/>
        </w:rPr>
      </w:pPr>
      <w:r w:rsidRPr="00F853CE">
        <w:rPr>
          <w:sz w:val="22"/>
          <w:szCs w:val="22"/>
        </w:rPr>
        <w:t>Operation and Maintenance Data:  Indicate modes of operation, lubrication requirements and frequency, and periodic adjustments required.</w:t>
      </w:r>
    </w:p>
    <w:p w14:paraId="37520FC6" w14:textId="4C106696" w:rsidR="00191888" w:rsidRPr="00F853CE" w:rsidRDefault="007E02D7" w:rsidP="00191888">
      <w:pPr>
        <w:pStyle w:val="CSILevel3"/>
        <w:rPr>
          <w:sz w:val="22"/>
          <w:szCs w:val="22"/>
        </w:rPr>
      </w:pPr>
      <w:r w:rsidRPr="00F853CE">
        <w:rPr>
          <w:sz w:val="22"/>
          <w:szCs w:val="22"/>
        </w:rPr>
        <w:t>Specimen</w:t>
      </w:r>
      <w:r w:rsidR="00191888" w:rsidRPr="00F853CE">
        <w:rPr>
          <w:sz w:val="22"/>
          <w:szCs w:val="22"/>
        </w:rPr>
        <w:t xml:space="preserve"> warranty.</w:t>
      </w:r>
    </w:p>
    <w:p w14:paraId="6359C45A" w14:textId="77777777" w:rsidR="00BD2BFB" w:rsidRPr="00F853CE" w:rsidRDefault="00EC666F">
      <w:pPr>
        <w:pStyle w:val="CSILevel2"/>
        <w:keepNext/>
        <w:keepLines/>
        <w:rPr>
          <w:sz w:val="22"/>
          <w:szCs w:val="22"/>
        </w:rPr>
      </w:pPr>
      <w:r w:rsidRPr="00F853CE">
        <w:rPr>
          <w:sz w:val="22"/>
          <w:szCs w:val="22"/>
        </w:rPr>
        <w:t>Quality Assurance</w:t>
      </w:r>
    </w:p>
    <w:p w14:paraId="490D1F9E" w14:textId="77777777" w:rsidR="00C749F8" w:rsidRPr="00F853CE" w:rsidRDefault="00C749F8" w:rsidP="00C749F8">
      <w:pPr>
        <w:pStyle w:val="CSILevel3"/>
        <w:rPr>
          <w:sz w:val="22"/>
          <w:szCs w:val="22"/>
        </w:rPr>
      </w:pPr>
      <w:r w:rsidRPr="00F853CE">
        <w:rPr>
          <w:sz w:val="22"/>
          <w:szCs w:val="22"/>
        </w:rPr>
        <w:t xml:space="preserve">Manufacturer Qualifications:  Company specializing in performing work of this section with minimum of </w:t>
      </w:r>
      <w:r w:rsidRPr="00F853CE">
        <w:rPr>
          <w:b/>
          <w:bCs/>
          <w:sz w:val="22"/>
          <w:szCs w:val="22"/>
        </w:rPr>
        <w:t xml:space="preserve">&lt;&lt; </w:t>
      </w:r>
      <w:r w:rsidRPr="00F853CE">
        <w:rPr>
          <w:b/>
          <w:bCs/>
          <w:sz w:val="22"/>
          <w:szCs w:val="22"/>
          <w:u w:val="single" w:color="000000"/>
        </w:rPr>
        <w:t>5 years</w:t>
      </w:r>
      <w:r w:rsidRPr="00F853CE">
        <w:rPr>
          <w:b/>
          <w:bCs/>
          <w:sz w:val="22"/>
          <w:szCs w:val="22"/>
        </w:rPr>
        <w:t>; or  _____ years&gt;&gt;</w:t>
      </w:r>
      <w:r w:rsidRPr="00F853CE">
        <w:rPr>
          <w:sz w:val="22"/>
          <w:szCs w:val="22"/>
        </w:rPr>
        <w:t xml:space="preserve"> of</w:t>
      </w:r>
      <w:r w:rsidRPr="00F853CE">
        <w:rPr>
          <w:b/>
          <w:bCs/>
          <w:sz w:val="22"/>
          <w:szCs w:val="22"/>
        </w:rPr>
        <w:t xml:space="preserve">&lt;&lt; </w:t>
      </w:r>
      <w:r w:rsidRPr="00F853CE">
        <w:rPr>
          <w:b/>
          <w:bCs/>
          <w:sz w:val="22"/>
          <w:szCs w:val="22"/>
          <w:u w:val="single" w:color="000000"/>
        </w:rPr>
        <w:t> documented</w:t>
      </w:r>
      <w:r w:rsidRPr="00F853CE">
        <w:rPr>
          <w:b/>
          <w:bCs/>
          <w:sz w:val="22"/>
          <w:szCs w:val="22"/>
        </w:rPr>
        <w:t>;    _____; or  None - N/A&gt;&gt;</w:t>
      </w:r>
      <w:r w:rsidRPr="00F853CE">
        <w:rPr>
          <w:sz w:val="22"/>
          <w:szCs w:val="22"/>
        </w:rPr>
        <w:t xml:space="preserve"> experience in fabrication and installation of security closures.</w:t>
      </w:r>
    </w:p>
    <w:p w14:paraId="1782D1F5" w14:textId="77777777" w:rsidR="00C749F8" w:rsidRPr="00F853CE" w:rsidRDefault="00C749F8" w:rsidP="00C749F8">
      <w:pPr>
        <w:pStyle w:val="CSILevel3"/>
        <w:rPr>
          <w:sz w:val="22"/>
          <w:szCs w:val="22"/>
        </w:rPr>
      </w:pPr>
      <w:r w:rsidRPr="00F853CE">
        <w:rPr>
          <w:sz w:val="22"/>
          <w:szCs w:val="22"/>
        </w:rPr>
        <w:t xml:space="preserve">Installer Qualifications:  Company specializing in performing work of this section with minimum of </w:t>
      </w:r>
      <w:r w:rsidRPr="00F853CE">
        <w:rPr>
          <w:b/>
          <w:bCs/>
          <w:sz w:val="22"/>
          <w:szCs w:val="22"/>
        </w:rPr>
        <w:t xml:space="preserve">&lt;&lt; </w:t>
      </w:r>
      <w:r w:rsidRPr="00F853CE">
        <w:rPr>
          <w:b/>
          <w:bCs/>
          <w:sz w:val="22"/>
          <w:szCs w:val="22"/>
          <w:u w:val="single" w:color="000000"/>
        </w:rPr>
        <w:t>3 years</w:t>
      </w:r>
      <w:r w:rsidRPr="00F853CE">
        <w:rPr>
          <w:b/>
          <w:bCs/>
          <w:sz w:val="22"/>
          <w:szCs w:val="22"/>
        </w:rPr>
        <w:t>; or  _____ years&gt;&gt;</w:t>
      </w:r>
      <w:r w:rsidRPr="00F853CE">
        <w:rPr>
          <w:sz w:val="22"/>
          <w:szCs w:val="22"/>
        </w:rPr>
        <w:t xml:space="preserve"> of</w:t>
      </w:r>
      <w:r w:rsidRPr="00F853CE">
        <w:rPr>
          <w:b/>
          <w:bCs/>
          <w:sz w:val="22"/>
          <w:szCs w:val="22"/>
        </w:rPr>
        <w:t xml:space="preserve">&lt;&lt; </w:t>
      </w:r>
      <w:r w:rsidRPr="00F853CE">
        <w:rPr>
          <w:b/>
          <w:bCs/>
          <w:sz w:val="22"/>
          <w:szCs w:val="22"/>
          <w:u w:val="single" w:color="000000"/>
        </w:rPr>
        <w:t> documented</w:t>
      </w:r>
      <w:r w:rsidRPr="00F853CE">
        <w:rPr>
          <w:b/>
          <w:bCs/>
          <w:sz w:val="22"/>
          <w:szCs w:val="22"/>
        </w:rPr>
        <w:t>;    _____; or  None - N/A&gt;&gt;</w:t>
      </w:r>
      <w:r w:rsidRPr="00F853CE">
        <w:rPr>
          <w:sz w:val="22"/>
          <w:szCs w:val="22"/>
        </w:rPr>
        <w:t xml:space="preserve"> experience and approved by manufacturer.</w:t>
      </w:r>
    </w:p>
    <w:p w14:paraId="5D4073E5" w14:textId="77777777" w:rsidR="00BD2BFB" w:rsidRPr="00F853CE" w:rsidRDefault="00EC666F">
      <w:pPr>
        <w:pStyle w:val="CSILevel2"/>
        <w:keepNext/>
        <w:keepLines/>
        <w:rPr>
          <w:sz w:val="22"/>
          <w:szCs w:val="22"/>
        </w:rPr>
      </w:pPr>
      <w:r w:rsidRPr="00F853CE">
        <w:rPr>
          <w:sz w:val="22"/>
          <w:szCs w:val="22"/>
        </w:rPr>
        <w:t>Warranty</w:t>
      </w:r>
    </w:p>
    <w:p w14:paraId="20EE1F6D" w14:textId="77777777" w:rsidR="001E6972" w:rsidRPr="00F853CE" w:rsidRDefault="001E6972" w:rsidP="001E6972">
      <w:pPr>
        <w:pStyle w:val="CSILevel3"/>
        <w:rPr>
          <w:sz w:val="22"/>
          <w:szCs w:val="22"/>
        </w:rPr>
      </w:pPr>
      <w:r w:rsidRPr="00F853CE">
        <w:rPr>
          <w:sz w:val="22"/>
          <w:szCs w:val="22"/>
        </w:rPr>
        <w:t xml:space="preserve">Manufacturer Door-Only Warranty:  Provide manufacturer warranty for door assembly for duration indicated under individual doors. Complete forms in </w:t>
      </w:r>
      <w:r w:rsidRPr="00F853CE">
        <w:rPr>
          <w:b/>
          <w:bCs/>
          <w:sz w:val="22"/>
          <w:szCs w:val="22"/>
        </w:rPr>
        <w:t>&lt;&lt;Owner&gt;&gt;</w:t>
      </w:r>
      <w:r w:rsidRPr="00F853CE">
        <w:rPr>
          <w:sz w:val="22"/>
          <w:szCs w:val="22"/>
        </w:rPr>
        <w:t>'s name and register with manufacturer.</w:t>
      </w:r>
    </w:p>
    <w:p w14:paraId="5BCB01F1" w14:textId="77777777" w:rsidR="00EB0D6E" w:rsidRPr="00F853CE" w:rsidRDefault="00EB0D6E" w:rsidP="00EB0D6E">
      <w:pPr>
        <w:pStyle w:val="CSILevel1"/>
        <w:keepNext/>
        <w:keepLines/>
        <w:rPr>
          <w:sz w:val="22"/>
          <w:szCs w:val="22"/>
        </w:rPr>
      </w:pPr>
      <w:r w:rsidRPr="00F853CE">
        <w:rPr>
          <w:sz w:val="22"/>
          <w:szCs w:val="22"/>
        </w:rPr>
        <w:t>PART 2 PRODUCTS</w:t>
      </w:r>
    </w:p>
    <w:p w14:paraId="7C6169FD" w14:textId="51A776F4" w:rsidR="00BD2BFB" w:rsidRDefault="00EC666F">
      <w:pPr>
        <w:pStyle w:val="CSILevel2"/>
        <w:keepNext/>
        <w:keepLines/>
        <w:rPr>
          <w:sz w:val="22"/>
          <w:szCs w:val="22"/>
        </w:rPr>
      </w:pPr>
      <w:r w:rsidRPr="00F853CE">
        <w:rPr>
          <w:sz w:val="22"/>
          <w:szCs w:val="22"/>
        </w:rPr>
        <w:t>Manufacturer</w:t>
      </w:r>
    </w:p>
    <w:p w14:paraId="10F8BA46" w14:textId="5558AA3D" w:rsidR="002F0AB7" w:rsidRPr="002F0AB7" w:rsidRDefault="002F0AB7" w:rsidP="002F0AB7">
      <w:pPr>
        <w:pStyle w:val="CSILevel2"/>
        <w:keepNext/>
        <w:keepLines/>
        <w:numPr>
          <w:ilvl w:val="0"/>
          <w:numId w:val="0"/>
        </w:numPr>
        <w:rPr>
          <w:b w:val="0"/>
          <w:bCs w:val="0"/>
          <w:sz w:val="22"/>
          <w:szCs w:val="22"/>
        </w:rPr>
      </w:pPr>
      <w:r w:rsidRPr="0099538E">
        <w:rPr>
          <w:rFonts w:eastAsia="Times New Roman"/>
          <w:i/>
          <w:caps w:val="0"/>
          <w:vanish/>
          <w:color w:val="0070C0"/>
          <w:sz w:val="22"/>
          <w:szCs w:val="22"/>
        </w:rPr>
        <w:t>~~~~~ MASTER NOTE ~~~~~~</w:t>
      </w:r>
      <w:r w:rsidRPr="002F0AB7">
        <w:rPr>
          <w:b w:val="0"/>
          <w:bCs w:val="0"/>
        </w:rPr>
        <w:br/>
      </w:r>
      <w:r w:rsidR="0099538E" w:rsidRPr="0099538E">
        <w:rPr>
          <w:rFonts w:eastAsia="Times New Roman"/>
          <w:b w:val="0"/>
          <w:bCs w:val="0"/>
          <w:i/>
          <w:caps w:val="0"/>
          <w:vanish/>
          <w:color w:val="0070C0"/>
          <w:sz w:val="22"/>
          <w:szCs w:val="22"/>
        </w:rPr>
        <w:t xml:space="preserve">Founded in 1954, </w:t>
      </w:r>
      <w:hyperlink r:id="rId8" w:tgtFrame="_blank">
        <w:r w:rsidR="0099538E" w:rsidRPr="0099538E">
          <w:rPr>
            <w:rFonts w:eastAsia="Times New Roman"/>
            <w:b w:val="0"/>
            <w:bCs w:val="0"/>
            <w:i/>
            <w:caps w:val="0"/>
            <w:vanish/>
            <w:color w:val="0070C0"/>
            <w:sz w:val="22"/>
            <w:szCs w:val="22"/>
          </w:rPr>
          <w:t>Wayne Dalton</w:t>
        </w:r>
      </w:hyperlink>
      <w:r w:rsidR="0099538E" w:rsidRPr="0099538E">
        <w:rPr>
          <w:rFonts w:eastAsia="Times New Roman"/>
          <w:b w:val="0"/>
          <w:bCs w:val="0"/>
          <w:i/>
          <w:caps w:val="0"/>
          <w:vanish/>
          <w:color w:val="0070C0"/>
          <w:sz w:val="22"/>
          <w:szCs w:val="22"/>
        </w:rPr>
        <w:t xml:space="preserve"> was built on a dedication to ingenuity and customer service. As our business grew, so did our commitment to expanding our product lines, leading the company to become one of the largest door manufacturers in the United States. Since the beginning, we have remained committed to being the garage door partner whose innovation drives dealer productivity and provides industry-leading garage door solutions. In continuing this innovation, Wayne Dalton offers products, not only through our dealer connections, but also through our retail partner, Lowe's. Wayne Dalton offers a broad selection of residential garage doors, as well as a complete line of doors for commercial and industrial applications. Our Commercial Sectional Doors are ideal for jobs that call for excellent thermal efficiency, have stringent wind load requirements, or simply need a high performing door designed for long life and superior strength. Our Commercial Rolling Doors include service doors, counter doors, fire doors, security grilles, security shutters and roll up sheet doors. In 2016, we expanded our commercial door category to include High Speed Doors. Wayne Dalton designed and built a new series of High-Speed Doors from the ground up. These doors feature patent-pending, high-cycle designs, and industry-leading safety features for both interior and exterior applications. With everything from residential garage doors to rolling doors to commercial sectional to high performance doors, Wayne Dalton’s breadth of product can provide a garage door solution for any application.   Contact Information: Wayne Dalton 2501 S State Hwy 121 Bus, Suite 200 Lewisville, Texas 75067 United States   Phone: (800) 827-3667 Email: </w:t>
      </w:r>
      <w:hyperlink r:id="rId9" w:tgtFrame="_blank">
        <w:r w:rsidR="0099538E" w:rsidRPr="0099538E">
          <w:rPr>
            <w:rFonts w:eastAsia="Times New Roman"/>
            <w:b w:val="0"/>
            <w:bCs w:val="0"/>
            <w:i/>
            <w:caps w:val="0"/>
            <w:vanish/>
            <w:color w:val="0070C0"/>
            <w:sz w:val="22"/>
            <w:szCs w:val="22"/>
          </w:rPr>
          <w:t>info@wayne-dalton.com</w:t>
        </w:r>
      </w:hyperlink>
      <w:r w:rsidR="0099538E" w:rsidRPr="0099538E">
        <w:rPr>
          <w:rFonts w:eastAsia="Times New Roman"/>
          <w:b w:val="0"/>
          <w:bCs w:val="0"/>
          <w:i/>
          <w:caps w:val="0"/>
          <w:vanish/>
          <w:color w:val="0070C0"/>
          <w:sz w:val="22"/>
          <w:szCs w:val="22"/>
        </w:rPr>
        <w:t xml:space="preserve">   Contact for Design Professional: Customer Service Phone: (800) 827-3667 Email: </w:t>
      </w:r>
      <w:hyperlink r:id="rId10" w:tgtFrame="_blank">
        <w:r w:rsidR="0099538E" w:rsidRPr="0099538E">
          <w:rPr>
            <w:rFonts w:eastAsia="Times New Roman"/>
            <w:b w:val="0"/>
            <w:bCs w:val="0"/>
            <w:i/>
            <w:caps w:val="0"/>
            <w:vanish/>
            <w:color w:val="0070C0"/>
            <w:sz w:val="22"/>
            <w:szCs w:val="22"/>
          </w:rPr>
          <w:t>info@wayne-dalton.com</w:t>
        </w:r>
      </w:hyperlink>
      <w:r w:rsidR="0099538E" w:rsidRPr="0099538E">
        <w:rPr>
          <w:rFonts w:eastAsia="Times New Roman"/>
          <w:b w:val="0"/>
          <w:bCs w:val="0"/>
          <w:i/>
          <w:caps w:val="0"/>
          <w:vanish/>
          <w:color w:val="0070C0"/>
          <w:sz w:val="22"/>
          <w:szCs w:val="22"/>
        </w:rPr>
        <w:t xml:space="preserve">   </w:t>
      </w:r>
      <w:hyperlink r:id="rId11" w:tgtFrame="_blank">
        <w:r w:rsidR="0099538E" w:rsidRPr="0099538E">
          <w:rPr>
            <w:rFonts w:eastAsia="Times New Roman"/>
            <w:b w:val="0"/>
            <w:bCs w:val="0"/>
            <w:i/>
            <w:caps w:val="0"/>
            <w:vanish/>
            <w:color w:val="0070C0"/>
            <w:sz w:val="22"/>
            <w:szCs w:val="22"/>
          </w:rPr>
          <w:t>Online CEU Courses</w:t>
        </w:r>
      </w:hyperlink>
      <w:r w:rsidR="0099538E" w:rsidRPr="0099538E">
        <w:rPr>
          <w:rFonts w:eastAsia="Times New Roman"/>
          <w:b w:val="0"/>
          <w:bCs w:val="0"/>
          <w:i/>
          <w:caps w:val="0"/>
          <w:vanish/>
          <w:color w:val="0070C0"/>
          <w:sz w:val="22"/>
          <w:szCs w:val="22"/>
        </w:rPr>
        <w:t xml:space="preserve">   </w:t>
      </w:r>
      <w:hyperlink r:id="rId12" w:tgtFrame="_blank">
        <w:r w:rsidR="0099538E" w:rsidRPr="0099538E">
          <w:rPr>
            <w:rFonts w:eastAsia="Times New Roman"/>
            <w:b w:val="0"/>
            <w:bCs w:val="0"/>
            <w:i/>
            <w:caps w:val="0"/>
            <w:vanish/>
            <w:color w:val="0070C0"/>
            <w:sz w:val="22"/>
            <w:szCs w:val="22"/>
          </w:rPr>
          <w:t>Request Lunch &amp; Learn</w:t>
        </w:r>
      </w:hyperlink>
      <w:r w:rsidR="0099538E" w:rsidRPr="0099538E">
        <w:rPr>
          <w:rFonts w:eastAsia="Times New Roman"/>
          <w:b w:val="0"/>
          <w:bCs w:val="0"/>
          <w:i/>
          <w:caps w:val="0"/>
          <w:vanish/>
          <w:color w:val="0070C0"/>
          <w:sz w:val="22"/>
          <w:szCs w:val="22"/>
        </w:rPr>
        <w:t xml:space="preserve">   </w:t>
      </w:r>
      <w:hyperlink r:id="rId13" w:tgtFrame="_blank">
        <w:r w:rsidR="0099538E" w:rsidRPr="0099538E">
          <w:rPr>
            <w:rFonts w:eastAsia="Times New Roman"/>
            <w:b w:val="0"/>
            <w:bCs w:val="0"/>
            <w:i/>
            <w:caps w:val="0"/>
            <w:vanish/>
            <w:color w:val="0070C0"/>
            <w:sz w:val="22"/>
            <w:szCs w:val="22"/>
          </w:rPr>
          <w:t>https://www.wayne-dalton.com/</w:t>
        </w:r>
      </w:hyperlink>
      <w:r w:rsidR="0099538E" w:rsidRPr="0099538E">
        <w:rPr>
          <w:rFonts w:eastAsia="Times New Roman"/>
          <w:b w:val="0"/>
          <w:bCs w:val="0"/>
          <w:i/>
          <w:caps w:val="0"/>
          <w:vanish/>
          <w:color w:val="0070C0"/>
          <w:sz w:val="22"/>
          <w:szCs w:val="22"/>
        </w:rPr>
        <w:t xml:space="preserve">   Plant Location: Dalton, Ohio; Mt. Hope, Ohio, Pensacola, Florida;</w:t>
      </w:r>
      <w:r w:rsidR="001E0606">
        <w:rPr>
          <w:rFonts w:eastAsia="Times New Roman"/>
          <w:b w:val="0"/>
          <w:bCs w:val="0"/>
          <w:i/>
          <w:caps w:val="0"/>
          <w:vanish/>
          <w:color w:val="0070C0"/>
          <w:sz w:val="22"/>
          <w:szCs w:val="22"/>
        </w:rPr>
        <w:t xml:space="preserve"> </w:t>
      </w:r>
      <w:r w:rsidR="0099538E" w:rsidRPr="0099538E">
        <w:rPr>
          <w:rFonts w:eastAsia="Times New Roman"/>
          <w:b w:val="0"/>
          <w:bCs w:val="0"/>
          <w:i/>
          <w:caps w:val="0"/>
          <w:vanish/>
          <w:color w:val="0070C0"/>
          <w:sz w:val="22"/>
          <w:szCs w:val="22"/>
        </w:rPr>
        <w:t>Centralia, Washington</w:t>
      </w:r>
      <w:r w:rsidR="001E0606">
        <w:rPr>
          <w:rFonts w:eastAsia="Times New Roman"/>
          <w:b w:val="0"/>
          <w:bCs w:val="0"/>
          <w:i/>
          <w:caps w:val="0"/>
          <w:vanish/>
          <w:color w:val="0070C0"/>
          <w:sz w:val="22"/>
          <w:szCs w:val="22"/>
        </w:rPr>
        <w:t>.</w:t>
      </w:r>
      <w:r w:rsidR="0099538E" w:rsidRPr="0099538E">
        <w:rPr>
          <w:b w:val="0"/>
          <w:bCs w:val="0"/>
          <w:i/>
          <w:caps w:val="0"/>
        </w:rPr>
        <w:t xml:space="preserve">    </w:t>
      </w:r>
      <w:r w:rsidRPr="002F0AB7">
        <w:rPr>
          <w:b w:val="0"/>
          <w:bCs w:val="0"/>
        </w:rPr>
        <w:br/>
      </w:r>
      <w:r w:rsidRPr="0099538E">
        <w:rPr>
          <w:rFonts w:eastAsia="Times New Roman"/>
          <w:i/>
          <w:caps w:val="0"/>
          <w:vanish/>
          <w:color w:val="0070C0"/>
          <w:sz w:val="22"/>
          <w:szCs w:val="22"/>
        </w:rPr>
        <w:t>~~~ END OF MASTER NOTE ~~~~</w:t>
      </w:r>
    </w:p>
    <w:p w14:paraId="76E1EAF8" w14:textId="60697C9A" w:rsidR="00BD2BFB" w:rsidRPr="00F853CE" w:rsidRDefault="00F913E1" w:rsidP="00F77E38">
      <w:pPr>
        <w:pStyle w:val="CSILevel3"/>
        <w:rPr>
          <w:sz w:val="22"/>
          <w:szCs w:val="22"/>
        </w:rPr>
      </w:pPr>
      <w:r>
        <w:rPr>
          <w:sz w:val="22"/>
          <w:szCs w:val="22"/>
        </w:rPr>
        <w:t>Wayne Dalton</w:t>
      </w:r>
      <w:r w:rsidR="00EC666F" w:rsidRPr="00F853CE">
        <w:rPr>
          <w:sz w:val="22"/>
          <w:szCs w:val="22"/>
        </w:rPr>
        <w:t>; www.</w:t>
      </w:r>
      <w:r>
        <w:rPr>
          <w:sz w:val="22"/>
          <w:szCs w:val="22"/>
        </w:rPr>
        <w:t>wayne-dalton</w:t>
      </w:r>
      <w:r w:rsidR="00EC666F" w:rsidRPr="00F853CE">
        <w:rPr>
          <w:sz w:val="22"/>
          <w:szCs w:val="22"/>
        </w:rPr>
        <w:t>.com</w:t>
      </w:r>
      <w:r w:rsidR="00EC666F" w:rsidRPr="00A5280F">
        <w:rPr>
          <w:sz w:val="22"/>
          <w:szCs w:val="22"/>
        </w:rPr>
        <w:t xml:space="preserve">; 1 (800) </w:t>
      </w:r>
      <w:r w:rsidR="00A5280F" w:rsidRPr="00A5280F">
        <w:rPr>
          <w:sz w:val="22"/>
          <w:szCs w:val="22"/>
        </w:rPr>
        <w:t>827</w:t>
      </w:r>
      <w:r w:rsidR="00EC666F" w:rsidRPr="00A5280F">
        <w:rPr>
          <w:sz w:val="22"/>
          <w:szCs w:val="22"/>
        </w:rPr>
        <w:t>-3667.</w:t>
      </w:r>
    </w:p>
    <w:p w14:paraId="38A12BCA" w14:textId="22A25318" w:rsidR="00082C14" w:rsidRPr="00F853CE" w:rsidRDefault="00082C14" w:rsidP="00F77E38">
      <w:pPr>
        <w:pStyle w:val="CSILevel3"/>
        <w:rPr>
          <w:sz w:val="22"/>
          <w:szCs w:val="22"/>
        </w:rPr>
      </w:pPr>
      <w:r w:rsidRPr="00F853CE">
        <w:rPr>
          <w:sz w:val="22"/>
          <w:szCs w:val="22"/>
        </w:rPr>
        <w:t>Substitutions: Not permitted.</w:t>
      </w:r>
    </w:p>
    <w:p w14:paraId="01EC19CC" w14:textId="77777777" w:rsidR="00E03568" w:rsidRDefault="00E03568" w:rsidP="00E03568">
      <w:pPr>
        <w:pStyle w:val="CSILevel2"/>
        <w:keepNext/>
        <w:keepLines/>
      </w:pPr>
      <w:r>
        <w:t>Overhead Sectional Aluminum Doors</w:t>
      </w:r>
    </w:p>
    <w:p w14:paraId="59A65BC8" w14:textId="1BE3FA50" w:rsidR="00E03568" w:rsidRDefault="00E03568" w:rsidP="00072C3F">
      <w:pPr>
        <w:numPr>
          <w:ilvl w:val="0"/>
          <w:numId w:val="4"/>
        </w:numPr>
        <w:spacing w:after="0"/>
      </w:pPr>
    </w:p>
    <w:p w14:paraId="5E1BFC18" w14:textId="5240E6AE" w:rsidR="00E03568" w:rsidRDefault="00E03568" w:rsidP="00E03568">
      <w:pPr>
        <w:pStyle w:val="CSILevel3"/>
      </w:pPr>
      <w:r>
        <w:t xml:space="preserve">Aluminum Sectional Doors:  Wayne Dalton; </w:t>
      </w:r>
      <w:r>
        <w:rPr>
          <w:b/>
          <w:bCs/>
        </w:rPr>
        <w:t xml:space="preserve">&lt;&lt; </w:t>
      </w:r>
      <w:r>
        <w:rPr>
          <w:b/>
          <w:bCs/>
          <w:u w:val="single" w:color="000000"/>
        </w:rPr>
        <w:t>Model 451</w:t>
      </w:r>
      <w:r>
        <w:rPr>
          <w:b/>
          <w:bCs/>
        </w:rPr>
        <w:t>;  Model 452;  Model 453;  Model 464; or  Model K-AL&gt;&gt;</w:t>
      </w:r>
      <w:r>
        <w:t>.</w:t>
      </w:r>
    </w:p>
    <w:p w14:paraId="72A31FE6" w14:textId="77777777" w:rsidR="00E03568" w:rsidRDefault="00E03568" w:rsidP="00E03568">
      <w:pPr>
        <w:pStyle w:val="CSILevel4"/>
      </w:pPr>
      <w:r>
        <w:t>Panels:  Aluminum construction and reinforcement.</w:t>
      </w:r>
    </w:p>
    <w:p w14:paraId="770BAC11" w14:textId="3161B664" w:rsidR="00E03568" w:rsidRDefault="00E03568" w:rsidP="00072C3F">
      <w:pPr>
        <w:numPr>
          <w:ilvl w:val="0"/>
          <w:numId w:val="5"/>
        </w:numPr>
        <w:spacing w:after="0"/>
      </w:pPr>
      <w:r>
        <w:br/>
      </w:r>
      <w:r w:rsidRPr="007F1E4B">
        <w:rPr>
          <w:rFonts w:ascii="Arial" w:eastAsia="Times New Roman" w:hAnsi="Arial" w:cs="Arial"/>
          <w:b/>
          <w:bCs/>
          <w:i/>
          <w:vanish/>
          <w:color w:val="0070C0"/>
        </w:rPr>
        <w:t>~~~~~ MASTER NOTE ~~~~~~</w:t>
      </w:r>
      <w:r w:rsidRPr="007F1E4B">
        <w:rPr>
          <w:rFonts w:ascii="Arial" w:eastAsia="Times New Roman" w:hAnsi="Arial" w:cs="Arial"/>
          <w:b/>
          <w:bCs/>
          <w:i/>
          <w:vanish/>
          <w:color w:val="0070C0"/>
        </w:rPr>
        <w:br/>
      </w:r>
      <w:r w:rsidRPr="007F1E4B">
        <w:rPr>
          <w:rFonts w:ascii="Arial" w:eastAsia="Times New Roman" w:hAnsi="Arial" w:cs="Arial"/>
          <w:i/>
          <w:vanish/>
          <w:color w:val="0070C0"/>
        </w:rPr>
        <w:t>Standard maximum widths:</w:t>
      </w:r>
      <w:r w:rsidRPr="007F1E4B">
        <w:rPr>
          <w:rFonts w:ascii="Arial" w:eastAsia="Times New Roman" w:hAnsi="Arial" w:cs="Arial"/>
          <w:i/>
          <w:vanish/>
          <w:color w:val="0070C0"/>
        </w:rPr>
        <w:br/>
        <w:t>Models 451, 452, and 453: 22 feet 2 inches (6.77 m)</w:t>
      </w:r>
      <w:r w:rsidRPr="007F1E4B">
        <w:rPr>
          <w:rFonts w:ascii="Arial" w:eastAsia="Times New Roman" w:hAnsi="Arial" w:cs="Arial"/>
          <w:i/>
          <w:vanish/>
          <w:color w:val="0070C0"/>
        </w:rPr>
        <w:br/>
        <w:t>Model K-AL: 24 feet (7.32 m)</w:t>
      </w:r>
      <w:r w:rsidRPr="007F1E4B">
        <w:rPr>
          <w:rFonts w:ascii="Arial" w:eastAsia="Times New Roman" w:hAnsi="Arial" w:cs="Arial"/>
          <w:i/>
          <w:vanish/>
          <w:color w:val="0070C0"/>
        </w:rPr>
        <w:br/>
        <w:t>Model 464: 18 feet 2 inches (5.55 m)</w:t>
      </w:r>
      <w:r w:rsidRPr="007F1E4B">
        <w:rPr>
          <w:rFonts w:ascii="Arial" w:eastAsia="Times New Roman" w:hAnsi="Arial" w:cs="Arial"/>
          <w:i/>
          <w:vanish/>
          <w:color w:val="0070C0"/>
        </w:rPr>
        <w:br/>
        <w:t>For larger doors, contact manufacturer.</w:t>
      </w:r>
      <w:r w:rsidRPr="007F1E4B">
        <w:rPr>
          <w:rFonts w:ascii="Arial" w:eastAsia="Times New Roman" w:hAnsi="Arial" w:cs="Arial"/>
          <w:b/>
          <w:bCs/>
          <w:i/>
          <w:vanish/>
          <w:color w:val="0070C0"/>
        </w:rPr>
        <w:br/>
        <w:t>~~~ END OF MASTER NOTE ~~~~</w:t>
      </w:r>
      <w:r>
        <w:br/>
      </w:r>
    </w:p>
    <w:p w14:paraId="15D50F93" w14:textId="77777777" w:rsidR="00E03568" w:rsidRDefault="00E03568" w:rsidP="00E03568">
      <w:pPr>
        <w:pStyle w:val="CSILevel4"/>
      </w:pPr>
      <w:r>
        <w:t>Width:  </w:t>
      </w:r>
      <w:r>
        <w:rPr>
          <w:b/>
          <w:bCs/>
        </w:rPr>
        <w:t xml:space="preserve">&lt;&lt; </w:t>
      </w:r>
      <w:r>
        <w:rPr>
          <w:b/>
          <w:bCs/>
          <w:u w:val="single" w:color="000000"/>
        </w:rPr>
        <w:t>_____ feet _____ inches (_____ m)</w:t>
      </w:r>
      <w:r>
        <w:rPr>
          <w:b/>
          <w:bCs/>
        </w:rPr>
        <w:t>&gt;&gt;</w:t>
      </w:r>
      <w:r>
        <w:t>.</w:t>
      </w:r>
    </w:p>
    <w:p w14:paraId="29C33692" w14:textId="326BEA83" w:rsidR="00E03568" w:rsidRDefault="00E03568" w:rsidP="00072C3F">
      <w:pPr>
        <w:numPr>
          <w:ilvl w:val="0"/>
          <w:numId w:val="6"/>
        </w:numPr>
        <w:spacing w:after="0"/>
      </w:pPr>
      <w:r>
        <w:br/>
      </w:r>
      <w:r w:rsidRPr="007F1E4B">
        <w:rPr>
          <w:rFonts w:ascii="Arial" w:eastAsia="Times New Roman" w:hAnsi="Arial" w:cs="Arial"/>
          <w:b/>
          <w:bCs/>
          <w:i/>
          <w:vanish/>
          <w:color w:val="0070C0"/>
        </w:rPr>
        <w:t>~~~~~ MASTER NOTE ~~~~~~</w:t>
      </w:r>
      <w:r w:rsidRPr="007F1E4B">
        <w:rPr>
          <w:rFonts w:ascii="Arial" w:eastAsia="Times New Roman" w:hAnsi="Arial" w:cs="Arial"/>
          <w:b/>
          <w:bCs/>
          <w:i/>
          <w:vanish/>
          <w:color w:val="0070C0"/>
        </w:rPr>
        <w:br/>
      </w:r>
      <w:r w:rsidRPr="007F1E4B">
        <w:rPr>
          <w:rFonts w:ascii="Arial" w:eastAsia="Times New Roman" w:hAnsi="Arial" w:cs="Arial"/>
          <w:i/>
          <w:vanish/>
          <w:color w:val="0070C0"/>
        </w:rPr>
        <w:t xml:space="preserve">Standard maximum heights: </w:t>
      </w:r>
      <w:r w:rsidRPr="007F1E4B">
        <w:rPr>
          <w:rFonts w:ascii="Arial" w:eastAsia="Times New Roman" w:hAnsi="Arial" w:cs="Arial"/>
          <w:i/>
          <w:vanish/>
          <w:color w:val="0070C0"/>
        </w:rPr>
        <w:br/>
        <w:t>Model 451: 16 feet 1 inch (4.91 m)</w:t>
      </w:r>
      <w:r w:rsidRPr="007F1E4B">
        <w:rPr>
          <w:rFonts w:ascii="Arial" w:eastAsia="Times New Roman" w:hAnsi="Arial" w:cs="Arial"/>
          <w:i/>
          <w:vanish/>
          <w:color w:val="0070C0"/>
        </w:rPr>
        <w:br/>
        <w:t>Model 452 and 464: 14 feet 2 inches (4.30 m)</w:t>
      </w:r>
      <w:r w:rsidRPr="007F1E4B">
        <w:rPr>
          <w:rFonts w:ascii="Arial" w:eastAsia="Times New Roman" w:hAnsi="Arial" w:cs="Arial"/>
          <w:i/>
          <w:vanish/>
          <w:color w:val="0070C0"/>
        </w:rPr>
        <w:br/>
        <w:t>Model 453: 20 feet 1 inch (6.13 m)</w:t>
      </w:r>
      <w:r w:rsidRPr="007F1E4B">
        <w:rPr>
          <w:rFonts w:ascii="Arial" w:eastAsia="Times New Roman" w:hAnsi="Arial" w:cs="Arial"/>
          <w:i/>
          <w:vanish/>
          <w:color w:val="0070C0"/>
        </w:rPr>
        <w:br/>
        <w:t>Model K-AL: 18 feet (5.49 m)</w:t>
      </w:r>
      <w:r w:rsidRPr="007F1E4B">
        <w:rPr>
          <w:rFonts w:ascii="Arial" w:eastAsia="Times New Roman" w:hAnsi="Arial" w:cs="Arial"/>
          <w:i/>
          <w:vanish/>
          <w:color w:val="0070C0"/>
        </w:rPr>
        <w:br/>
        <w:t>For larger doors, contact manufacturer.</w:t>
      </w:r>
      <w:r w:rsidRPr="007F1E4B">
        <w:rPr>
          <w:rFonts w:ascii="Arial" w:eastAsia="Times New Roman" w:hAnsi="Arial" w:cs="Arial"/>
          <w:b/>
          <w:bCs/>
          <w:i/>
          <w:vanish/>
          <w:color w:val="0070C0"/>
        </w:rPr>
        <w:br/>
        <w:t>~~~ END OF MASTER NOTE ~~~~</w:t>
      </w:r>
      <w:r>
        <w:br/>
      </w:r>
    </w:p>
    <w:p w14:paraId="41115369" w14:textId="77777777" w:rsidR="00E03568" w:rsidRDefault="00E03568" w:rsidP="00E03568">
      <w:pPr>
        <w:pStyle w:val="CSILevel4"/>
      </w:pPr>
      <w:r>
        <w:t>Height:  </w:t>
      </w:r>
      <w:r>
        <w:rPr>
          <w:b/>
          <w:bCs/>
        </w:rPr>
        <w:t xml:space="preserve">&lt;&lt; </w:t>
      </w:r>
      <w:r>
        <w:rPr>
          <w:b/>
          <w:bCs/>
          <w:u w:val="single" w:color="000000"/>
        </w:rPr>
        <w:t>_____ feet _____ inches (_____ m)</w:t>
      </w:r>
      <w:r>
        <w:rPr>
          <w:b/>
          <w:bCs/>
        </w:rPr>
        <w:t>&gt;&gt;</w:t>
      </w:r>
      <w:r>
        <w:t>.</w:t>
      </w:r>
    </w:p>
    <w:p w14:paraId="50B9AADA" w14:textId="77777777" w:rsidR="00E03568" w:rsidRDefault="00E03568" w:rsidP="00E03568">
      <w:pPr>
        <w:pStyle w:val="CSILevel4"/>
      </w:pPr>
      <w:r>
        <w:t>Mounting:  Surface mounted on interior of building.</w:t>
      </w:r>
    </w:p>
    <w:p w14:paraId="7DDC4083" w14:textId="77777777" w:rsidR="00E03568" w:rsidRDefault="00E03568" w:rsidP="00E03568">
      <w:pPr>
        <w:pStyle w:val="CSILevel4"/>
      </w:pPr>
      <w:r>
        <w:t xml:space="preserve">Opening Speed:  Door to operate at variable speed of </w:t>
      </w:r>
      <w:r>
        <w:rPr>
          <w:b/>
          <w:bCs/>
        </w:rPr>
        <w:t xml:space="preserve">&lt;&lt; </w:t>
      </w:r>
      <w:r>
        <w:rPr>
          <w:b/>
          <w:bCs/>
          <w:u w:val="single" w:color="000000"/>
        </w:rPr>
        <w:t>6 to 12 inches (152 to 305 mm)</w:t>
      </w:r>
      <w:r>
        <w:rPr>
          <w:b/>
          <w:bCs/>
        </w:rPr>
        <w:t>&gt;&gt;</w:t>
      </w:r>
      <w:r>
        <w:t xml:space="preserve"> per second.</w:t>
      </w:r>
    </w:p>
    <w:p w14:paraId="05A3E132" w14:textId="77777777" w:rsidR="00E03568" w:rsidRDefault="00E03568" w:rsidP="00E03568">
      <w:pPr>
        <w:pStyle w:val="CSILevel4"/>
      </w:pPr>
      <w:r>
        <w:t xml:space="preserve">Closing Speed:  Door to operate at variable speed of </w:t>
      </w:r>
      <w:r>
        <w:rPr>
          <w:b/>
          <w:bCs/>
        </w:rPr>
        <w:t xml:space="preserve">&lt;&lt; </w:t>
      </w:r>
      <w:r>
        <w:rPr>
          <w:b/>
          <w:bCs/>
          <w:u w:val="single" w:color="000000"/>
        </w:rPr>
        <w:t>6 to 12 inches (152 to 305 mm)</w:t>
      </w:r>
      <w:r>
        <w:rPr>
          <w:b/>
          <w:bCs/>
        </w:rPr>
        <w:t>&gt;&gt;</w:t>
      </w:r>
      <w:r>
        <w:t xml:space="preserve"> per second.</w:t>
      </w:r>
    </w:p>
    <w:p w14:paraId="7B02FB86" w14:textId="77777777" w:rsidR="00E03568" w:rsidRDefault="00E03568" w:rsidP="00072C3F">
      <w:pPr>
        <w:numPr>
          <w:ilvl w:val="0"/>
          <w:numId w:val="7"/>
        </w:numPr>
        <w:spacing w:after="0"/>
      </w:pPr>
      <w:r>
        <w:t>~~~~~ MASTER NOTE ~~~~~~U-factor values (Models 452, 453 and K-AL only; Models 451 and 464 do not carry a U-factor):Model 452: 1/2-inch insulated glass 0.86; 1/2-inch Low-E insulated glass 0.70.Model 453: 1/2-inch insulated glass 0.93; 1/2-inch Low-E insulated glass 0.85.Model K-AL: 1/2-inch insulated glass 0.90; 1/2-inch Low-E insulated glass 0.80.U-factors are based on independent testing and verified per ANSI/DASMA 105.~~~ END OF MASTER NOTE ~~~~</w:t>
      </w:r>
      <w:r w:rsidRPr="007F1E4B">
        <w:rPr>
          <w:rFonts w:ascii="Arial" w:eastAsia="Times New Roman" w:hAnsi="Arial" w:cs="Arial"/>
          <w:b/>
          <w:bCs/>
          <w:i/>
          <w:vanish/>
          <w:color w:val="0070C0"/>
        </w:rPr>
      </w:r>
      <w:r w:rsidRPr="007F1E4B">
        <w:rPr>
          <w:rFonts w:ascii="Arial" w:eastAsia="Times New Roman" w:hAnsi="Arial" w:cs="Arial"/>
          <w:b/>
          <w:bCs/>
          <w:i/>
          <w:vanish/>
          <w:color w:val="0070C0"/>
        </w:rPr>
      </w:r>
      <w:r w:rsidRPr="007F1E4B">
        <w:rPr>
          <w:rFonts w:ascii="Arial" w:eastAsia="Times New Roman" w:hAnsi="Arial" w:cs="Arial"/>
          <w:i/>
          <w:vanish/>
          <w:color w:val="0070C0"/>
        </w:rPr>
      </w:r>
      <w:r w:rsidRPr="007F1E4B">
        <w:rPr>
          <w:rFonts w:ascii="Arial" w:eastAsia="Times New Roman" w:hAnsi="Arial" w:cs="Arial"/>
          <w:i/>
          <w:vanish/>
          <w:color w:val="0070C0"/>
        </w:rPr>
      </w:r>
      <w:r w:rsidRPr="007F1E4B">
        <w:rPr>
          <w:rFonts w:ascii="Arial" w:eastAsia="Times New Roman" w:hAnsi="Arial" w:cs="Arial"/>
          <w:i/>
          <w:vanish/>
          <w:color w:val="0070C0"/>
        </w:rPr>
      </w:r>
      <w:r w:rsidRPr="007F1E4B">
        <w:rPr>
          <w:rFonts w:ascii="Arial" w:eastAsia="Times New Roman" w:hAnsi="Arial" w:cs="Arial"/>
          <w:b/>
          <w:bCs/>
          <w:i/>
          <w:vanish/>
          <w:color w:val="0070C0"/>
        </w:rPr>
      </w:r>
      <w:r/>
    </w:p>
    <w:p w14:paraId="3C784502" w14:textId="77777777" w:rsidR="00E03568" w:rsidRDefault="00E03568" w:rsidP="00E03568">
      <w:pPr>
        <w:pStyle w:val="CSILevel4"/>
      </w:pPr>
      <w:r>
        <w:t>U-Factor (Models 452, 453 and K-AL only):  &lt;&lt; Model 452: 0.86 (1/2-inch insulated glass) or 0.70 (1/2-inch Low-E insulated glass);  Model 453: 0.93 (1/2-inch insulated glass) or 0.85 (1/2-inch Low-E insulated glass);  Model K-AL: 0.90 (1/2-inch insulated glass) or 0.80 (1/2-inch Low-E insulated glass)&gt;&gt;.</w:t>
      </w:r>
      <w:r>
        <w:rPr>
          <w:b/>
          <w:bCs/>
        </w:rPr>
      </w:r>
      <w:r>
        <w:rPr>
          <w:b/>
          <w:bCs/>
          <w:u w:val="single" w:color="000000"/>
        </w:rPr>
      </w:r>
      <w:r>
        <w:rPr>
          <w:b/>
          <w:bCs/>
        </w:rPr>
      </w:r>
      <w:r/>
    </w:p>
    <w:p w14:paraId="6CFC24FB" w14:textId="77777777" w:rsidR="00E03568" w:rsidRDefault="00E03568" w:rsidP="00072C3F">
      <w:pPr>
        <w:numPr>
          <w:ilvl w:val="0"/>
          <w:numId w:val="8"/>
        </w:numPr>
        <w:spacing w:after="0"/>
      </w:pPr>
      <w:r>
        <w:br/>
      </w:r>
      <w:r w:rsidRPr="007F1E4B">
        <w:rPr>
          <w:rFonts w:ascii="Arial" w:eastAsia="Times New Roman" w:hAnsi="Arial" w:cs="Arial"/>
          <w:b/>
          <w:bCs/>
          <w:i/>
          <w:vanish/>
          <w:color w:val="0070C0"/>
        </w:rPr>
        <w:t>~~~~~ MASTER NOTE ~~~~~~</w:t>
      </w:r>
      <w:r w:rsidRPr="007F1E4B">
        <w:rPr>
          <w:rFonts w:ascii="Arial" w:eastAsia="Times New Roman" w:hAnsi="Arial" w:cs="Arial"/>
          <w:b/>
          <w:bCs/>
          <w:i/>
          <w:vanish/>
          <w:color w:val="0070C0"/>
        </w:rPr>
        <w:br/>
      </w:r>
      <w:r w:rsidRPr="007F1E4B">
        <w:rPr>
          <w:rFonts w:ascii="Arial" w:eastAsia="Times New Roman" w:hAnsi="Arial" w:cs="Arial"/>
          <w:i/>
          <w:vanish/>
          <w:color w:val="0070C0"/>
        </w:rPr>
        <w:t>R-value (RSI-value) for Model 453:</w:t>
      </w:r>
      <w:r w:rsidRPr="007F1E4B">
        <w:rPr>
          <w:rFonts w:ascii="Arial" w:eastAsia="Times New Roman" w:hAnsi="Arial" w:cs="Arial"/>
          <w:i/>
          <w:vanish/>
          <w:color w:val="0070C0"/>
        </w:rPr>
        <w:br/>
        <w:t> With double strength billet (DSB) clear, tempered, or obscure glazing IGUs: R-value (RSI-value): 2.87 (0.51).</w:t>
      </w:r>
      <w:r w:rsidRPr="007F1E4B">
        <w:rPr>
          <w:rFonts w:ascii="Arial" w:eastAsia="Times New Roman" w:hAnsi="Arial" w:cs="Arial"/>
          <w:i/>
          <w:vanish/>
          <w:color w:val="0070C0"/>
        </w:rPr>
        <w:br/>
        <w:t> With clear polycarbonate IGUs: R-value (RSI-value): 2.93 (0.52).</w:t>
      </w:r>
      <w:r w:rsidRPr="007F1E4B">
        <w:rPr>
          <w:rFonts w:ascii="Arial" w:eastAsia="Times New Roman" w:hAnsi="Arial" w:cs="Arial"/>
          <w:i/>
          <w:vanish/>
          <w:color w:val="0070C0"/>
        </w:rPr>
        <w:br/>
        <w:t> With solar bronze IGUs: R-value (RSI-value): 3.17 (0.56).</w:t>
      </w:r>
      <w:r w:rsidRPr="007F1E4B">
        <w:rPr>
          <w:rFonts w:ascii="Arial" w:eastAsia="Times New Roman" w:hAnsi="Arial" w:cs="Arial"/>
          <w:i/>
          <w:vanish/>
          <w:color w:val="0070C0"/>
        </w:rPr>
        <w:br/>
        <w:t> With Low-E coating IGUs: R-value (RSI-value): 3.43 (0.60).</w:t>
      </w:r>
      <w:r w:rsidRPr="007F1E4B">
        <w:rPr>
          <w:rFonts w:ascii="Arial" w:eastAsia="Times New Roman" w:hAnsi="Arial" w:cs="Arial"/>
          <w:i/>
          <w:vanish/>
          <w:color w:val="0070C0"/>
        </w:rPr>
        <w:br/>
        <w:t> With SolarBan 70XL argon-filled IGUs: R-value (RSI-value): 4.09 (0.72).</w:t>
      </w:r>
      <w:r w:rsidRPr="007F1E4B">
        <w:rPr>
          <w:rFonts w:ascii="Arial" w:eastAsia="Times New Roman" w:hAnsi="Arial" w:cs="Arial"/>
          <w:i/>
          <w:vanish/>
          <w:color w:val="0070C0"/>
        </w:rPr>
        <w:br/>
        <w:t> With 1/4-inch thick multi-wall polycarbonate: R-value (RSI-value): 2.75 (0.48).</w:t>
      </w:r>
      <w:r w:rsidRPr="007F1E4B">
        <w:rPr>
          <w:rFonts w:ascii="Arial" w:eastAsia="Times New Roman" w:hAnsi="Arial" w:cs="Arial"/>
          <w:i/>
          <w:vanish/>
          <w:color w:val="0070C0"/>
        </w:rPr>
        <w:br/>
        <w:t> With 3/8-inch thick multi-wall polycarbonate: R-value (RSI-value): 3.21 (0.57).</w:t>
      </w:r>
      <w:r w:rsidRPr="007F1E4B">
        <w:rPr>
          <w:rFonts w:ascii="Arial" w:eastAsia="Times New Roman" w:hAnsi="Arial" w:cs="Arial"/>
          <w:i/>
          <w:vanish/>
          <w:color w:val="0070C0"/>
        </w:rPr>
        <w:br/>
        <w:t> With 5/8-inch thick multi-wall polycarbonate: R-value (RSI-value): 3.48 (0.61).</w:t>
      </w:r>
      <w:r w:rsidRPr="007F1E4B">
        <w:rPr>
          <w:rFonts w:ascii="Arial" w:eastAsia="Times New Roman" w:hAnsi="Arial" w:cs="Arial"/>
          <w:i/>
          <w:vanish/>
          <w:color w:val="0070C0"/>
        </w:rPr>
        <w:br/>
        <w:t> With 3/8-inch extruded polystyrene-filled solid panels: R-value (RSI-value): 2.60 (0.46).</w:t>
      </w:r>
      <w:r w:rsidRPr="007F1E4B">
        <w:rPr>
          <w:rFonts w:ascii="Arial" w:eastAsia="Times New Roman" w:hAnsi="Arial" w:cs="Arial"/>
          <w:b/>
          <w:bCs/>
          <w:i/>
          <w:vanish/>
          <w:color w:val="0070C0"/>
        </w:rPr>
        <w:br/>
        <w:t>~~~ END OF MASTER NOTE ~~~~</w:t>
      </w:r>
      <w:r>
        <w:br/>
      </w:r>
    </w:p>
    <w:p w14:paraId="2023A76C" w14:textId="77777777" w:rsidR="00E03568" w:rsidRDefault="00E03568" w:rsidP="00E03568">
      <w:pPr>
        <w:pStyle w:val="CSILevel4"/>
      </w:pPr>
      <w:r>
        <w:t>R-value (RSI-value):  </w:t>
      </w:r>
      <w:r>
        <w:rPr>
          <w:b/>
          <w:bCs/>
        </w:rPr>
        <w:t xml:space="preserve">&lt;&lt; </w:t>
      </w:r>
      <w:r>
        <w:rPr>
          <w:b/>
          <w:bCs/>
          <w:u w:val="single" w:color="000000"/>
        </w:rPr>
        <w:t>2.60 (0.46)</w:t>
      </w:r>
      <w:r>
        <w:rPr>
          <w:b/>
          <w:bCs/>
        </w:rPr>
        <w:t>;  2.75 (0.48);  2.87 (0.51);  2.93 (0.52);  3.17 (0.56);  3.21 (0.57);  3.43 (0.60);  3.48 (0.61); or  4.09 (0.72)&gt;&gt;</w:t>
      </w:r>
      <w:r>
        <w:t>.</w:t>
      </w:r>
    </w:p>
    <w:p w14:paraId="12DAA5FD" w14:textId="77777777" w:rsidR="00E03568" w:rsidRDefault="00E03568" w:rsidP="00072C3F">
      <w:pPr>
        <w:numPr>
          <w:ilvl w:val="0"/>
          <w:numId w:val="9"/>
        </w:numPr>
        <w:spacing w:after="0"/>
      </w:pPr>
      <w:r>
        <w:br/>
      </w:r>
      <w:r w:rsidRPr="007F1E4B">
        <w:rPr>
          <w:rFonts w:ascii="Arial" w:eastAsia="Times New Roman" w:hAnsi="Arial" w:cs="Arial"/>
          <w:b/>
          <w:bCs/>
          <w:i/>
          <w:vanish/>
          <w:color w:val="0070C0"/>
        </w:rPr>
        <w:t>~~~~~ MASTER NOTE ~~~~~~</w:t>
      </w:r>
      <w:r w:rsidRPr="007F1E4B">
        <w:rPr>
          <w:rFonts w:ascii="Arial" w:eastAsia="Times New Roman" w:hAnsi="Arial" w:cs="Arial"/>
          <w:b/>
          <w:bCs/>
          <w:i/>
          <w:vanish/>
          <w:color w:val="0070C0"/>
        </w:rPr>
        <w:br/>
      </w:r>
      <w:r w:rsidRPr="007F1E4B">
        <w:rPr>
          <w:rFonts w:ascii="Arial" w:eastAsia="Times New Roman" w:hAnsi="Arial" w:cs="Arial"/>
          <w:i/>
          <w:vanish/>
          <w:color w:val="0070C0"/>
        </w:rPr>
        <w:t>Select operation cycles to coordinate with selected springs.</w:t>
      </w:r>
      <w:r w:rsidRPr="007F1E4B">
        <w:rPr>
          <w:rFonts w:ascii="Arial" w:eastAsia="Times New Roman" w:hAnsi="Arial" w:cs="Arial"/>
          <w:b/>
          <w:bCs/>
          <w:i/>
          <w:vanish/>
          <w:color w:val="0070C0"/>
        </w:rPr>
        <w:br/>
        <w:t>~~~ END OF MASTER NOTE ~~~~</w:t>
      </w:r>
      <w:r>
        <w:br/>
      </w:r>
    </w:p>
    <w:p w14:paraId="691EA6E3" w14:textId="77777777" w:rsidR="00E03568" w:rsidRDefault="00E03568" w:rsidP="00E03568">
      <w:pPr>
        <w:pStyle w:val="CSILevel4"/>
      </w:pPr>
      <w:r>
        <w:t xml:space="preserve">Operation Cycles:  Capable of operating for minimum </w:t>
      </w:r>
      <w:r>
        <w:rPr>
          <w:b/>
          <w:bCs/>
        </w:rPr>
        <w:t xml:space="preserve">&lt;&lt; </w:t>
      </w:r>
      <w:r>
        <w:rPr>
          <w:b/>
          <w:bCs/>
          <w:u w:val="single" w:color="000000"/>
        </w:rPr>
        <w:t>10,000</w:t>
      </w:r>
      <w:r>
        <w:rPr>
          <w:b/>
          <w:bCs/>
        </w:rPr>
        <w:t>;  25,000;  50,000;  75,000; or  100,000&gt;&gt;</w:t>
      </w:r>
      <w:r>
        <w:t xml:space="preserve"> cycles. One operation cycle is complete when door is opened from closed position to fully open position and returned to closed position.</w:t>
      </w:r>
    </w:p>
    <w:p w14:paraId="57F53359" w14:textId="77777777" w:rsidR="00E03568" w:rsidRDefault="00E03568" w:rsidP="00E03568">
      <w:pPr>
        <w:pStyle w:val="CSILevel4"/>
      </w:pPr>
      <w:r>
        <w:t>Available Warranty:</w:t>
      </w:r>
    </w:p>
    <w:p w14:paraId="74BFB1D9" w14:textId="77777777" w:rsidR="00E03568" w:rsidRDefault="00E03568" w:rsidP="00E03568">
      <w:pPr>
        <w:pStyle w:val="CSILevel5"/>
      </w:pPr>
      <w:r>
        <w:t>Door Only:  One year.</w:t>
      </w:r>
    </w:p>
    <w:p w14:paraId="7916CDD6" w14:textId="77777777" w:rsidR="00E03568" w:rsidRDefault="00E03568" w:rsidP="00E03568">
      <w:pPr>
        <w:pStyle w:val="CSILevel4"/>
      </w:pPr>
      <w:r>
        <w:t>Panel Material:  Extruded 6063-T6 aluminum.</w:t>
      </w:r>
    </w:p>
    <w:p w14:paraId="7AE37C41" w14:textId="77777777" w:rsidR="00E03568" w:rsidRDefault="00E03568" w:rsidP="00072C3F">
      <w:pPr>
        <w:numPr>
          <w:ilvl w:val="0"/>
          <w:numId w:val="10"/>
        </w:numPr>
        <w:spacing w:after="0"/>
      </w:pPr>
      <w:r>
        <w:br/>
      </w:r>
      <w:r w:rsidRPr="00814D4F">
        <w:rPr>
          <w:rFonts w:ascii="Arial" w:eastAsia="Times New Roman" w:hAnsi="Arial" w:cs="Arial"/>
          <w:b/>
          <w:bCs/>
          <w:i/>
          <w:vanish/>
          <w:color w:val="0070C0"/>
        </w:rPr>
        <w:t>~~~~~ MASTER NOTE ~~~~~~</w:t>
      </w:r>
      <w:r w:rsidRPr="00814D4F">
        <w:rPr>
          <w:rFonts w:ascii="Arial" w:eastAsia="Times New Roman" w:hAnsi="Arial" w:cs="Arial"/>
          <w:b/>
          <w:bCs/>
          <w:i/>
          <w:vanish/>
          <w:color w:val="0070C0"/>
        </w:rPr>
        <w:br/>
      </w:r>
      <w:r w:rsidRPr="00814D4F">
        <w:rPr>
          <w:rFonts w:ascii="Arial" w:eastAsia="Times New Roman" w:hAnsi="Arial" w:cs="Arial"/>
          <w:i/>
          <w:vanish/>
          <w:color w:val="0070C0"/>
        </w:rPr>
        <w:t>Models 451, 452, and 453: 1-3/4 inches (45 mm).</w:t>
      </w:r>
      <w:r w:rsidRPr="00814D4F">
        <w:rPr>
          <w:rFonts w:ascii="Arial" w:eastAsia="Times New Roman" w:hAnsi="Arial" w:cs="Arial"/>
          <w:i/>
          <w:vanish/>
          <w:color w:val="0070C0"/>
        </w:rPr>
        <w:br/>
        <w:t>Model 464: 1-3/8 inches (35 mm).</w:t>
      </w:r>
      <w:r w:rsidRPr="00814D4F">
        <w:rPr>
          <w:rFonts w:ascii="Arial" w:eastAsia="Times New Roman" w:hAnsi="Arial" w:cs="Arial"/>
          <w:i/>
          <w:vanish/>
          <w:color w:val="0070C0"/>
        </w:rPr>
        <w:br/>
        <w:t>Model K-AL: 2 inches (51 mm).</w:t>
      </w:r>
      <w:r w:rsidRPr="00814D4F">
        <w:rPr>
          <w:rFonts w:ascii="Arial" w:eastAsia="Times New Roman" w:hAnsi="Arial" w:cs="Arial"/>
          <w:b/>
          <w:bCs/>
          <w:i/>
          <w:vanish/>
          <w:color w:val="0070C0"/>
        </w:rPr>
        <w:br/>
      </w:r>
      <w:r w:rsidRPr="00814D4F">
        <w:rPr>
          <w:rFonts w:ascii="Arial" w:eastAsia="Times New Roman" w:hAnsi="Arial" w:cs="Arial"/>
          <w:b/>
          <w:bCs/>
          <w:i/>
          <w:vanish/>
          <w:color w:val="0070C0"/>
        </w:rPr>
        <w:br/>
        <w:t>~~~ END OF MASTER NOTE ~~~~</w:t>
      </w:r>
      <w:r>
        <w:br/>
      </w:r>
    </w:p>
    <w:p w14:paraId="0422D103" w14:textId="77777777" w:rsidR="00E03568" w:rsidRDefault="00E03568" w:rsidP="00E03568">
      <w:pPr>
        <w:pStyle w:val="CSILevel5"/>
      </w:pPr>
      <w:r>
        <w:t>Panel Thickness:  </w:t>
      </w:r>
      <w:r>
        <w:rPr>
          <w:b/>
          <w:bCs/>
        </w:rPr>
        <w:t>&lt;&lt; 1-3/8 inches (35 mm);  </w:t>
      </w:r>
      <w:r>
        <w:rPr>
          <w:b/>
          <w:bCs/>
          <w:u w:val="single" w:color="000000"/>
        </w:rPr>
        <w:t>1-3/4 inches (45 mm)</w:t>
      </w:r>
      <w:r>
        <w:rPr>
          <w:b/>
          <w:bCs/>
        </w:rPr>
        <w:t>; or  2 inches (51 mm)&gt;&gt;</w:t>
      </w:r>
      <w:r>
        <w:t>.</w:t>
      </w:r>
    </w:p>
    <w:p w14:paraId="46B91C42" w14:textId="1E6410C2" w:rsidR="00E03568" w:rsidRDefault="00E03568" w:rsidP="00072C3F">
      <w:pPr>
        <w:numPr>
          <w:ilvl w:val="0"/>
          <w:numId w:val="11"/>
        </w:numPr>
        <w:spacing w:after="0"/>
      </w:pPr>
      <w:r>
        <w:br/>
      </w:r>
      <w:r w:rsidRPr="00814D4F">
        <w:rPr>
          <w:rFonts w:ascii="Arial" w:eastAsia="Times New Roman" w:hAnsi="Arial" w:cs="Arial"/>
          <w:b/>
          <w:bCs/>
          <w:i/>
          <w:vanish/>
          <w:color w:val="0070C0"/>
        </w:rPr>
        <w:t>~~~~~ MASTER NOTE ~~~~~~</w:t>
      </w:r>
      <w:r w:rsidRPr="00814D4F">
        <w:rPr>
          <w:rFonts w:ascii="Arial" w:eastAsia="Times New Roman" w:hAnsi="Arial" w:cs="Arial"/>
          <w:b/>
          <w:bCs/>
          <w:i/>
          <w:vanish/>
          <w:color w:val="0070C0"/>
        </w:rPr>
        <w:br/>
      </w:r>
      <w:r w:rsidRPr="00814D4F">
        <w:rPr>
          <w:rFonts w:ascii="Arial" w:eastAsia="Times New Roman" w:hAnsi="Arial" w:cs="Arial"/>
          <w:i/>
          <w:vanish/>
          <w:color w:val="0070C0"/>
        </w:rPr>
        <w:t>Models 451, 452, and 453 have shiplap joint profile.</w:t>
      </w:r>
      <w:r w:rsidRPr="00814D4F">
        <w:rPr>
          <w:rFonts w:ascii="Arial" w:eastAsia="Times New Roman" w:hAnsi="Arial" w:cs="Arial"/>
          <w:i/>
          <w:vanish/>
          <w:color w:val="0070C0"/>
        </w:rPr>
        <w:br/>
        <w:t>Model 464 has tongue and groove joint profile.</w:t>
      </w:r>
      <w:r w:rsidRPr="00814D4F">
        <w:rPr>
          <w:rFonts w:ascii="Arial" w:eastAsia="Times New Roman" w:hAnsi="Arial" w:cs="Arial"/>
          <w:i/>
          <w:vanish/>
          <w:color w:val="0070C0"/>
        </w:rPr>
        <w:br/>
        <w:t>Model K-AL has manufacturer's standard with weather seal.</w:t>
      </w:r>
      <w:r w:rsidRPr="00814D4F">
        <w:rPr>
          <w:rFonts w:ascii="Arial" w:eastAsia="Times New Roman" w:hAnsi="Arial" w:cs="Arial"/>
          <w:b/>
          <w:bCs/>
          <w:i/>
          <w:vanish/>
          <w:color w:val="0070C0"/>
        </w:rPr>
        <w:br/>
        <w:t>~~~ END OF MASTER NOTE ~~~~</w:t>
      </w:r>
      <w:r>
        <w:br/>
      </w:r>
    </w:p>
    <w:p w14:paraId="467DE459" w14:textId="77777777" w:rsidR="00E03568" w:rsidRDefault="00E03568" w:rsidP="00E03568">
      <w:pPr>
        <w:pStyle w:val="CSILevel5"/>
      </w:pPr>
      <w:r>
        <w:t>Joint Profile:  </w:t>
      </w:r>
      <w:r>
        <w:rPr>
          <w:b/>
          <w:bCs/>
        </w:rPr>
        <w:t>&lt;&lt; Tongue and groove;  </w:t>
      </w:r>
      <w:r>
        <w:rPr>
          <w:b/>
          <w:bCs/>
          <w:u w:val="single" w:color="000000"/>
        </w:rPr>
        <w:t>Shiplap</w:t>
      </w:r>
      <w:r>
        <w:rPr>
          <w:b/>
          <w:bCs/>
        </w:rPr>
        <w:t>; or  Manufacturer's standard with weather seal&gt;&gt;</w:t>
      </w:r>
      <w:r>
        <w:t>.</w:t>
      </w:r>
    </w:p>
    <w:p w14:paraId="66ADF209" w14:textId="77777777" w:rsidR="00E03568" w:rsidRDefault="00E03568" w:rsidP="00E03568">
      <w:pPr>
        <w:pStyle w:val="CSILevel5"/>
      </w:pPr>
      <w:r>
        <w:t>Section Height:  Manufacturer's standard based on door height.</w:t>
      </w:r>
    </w:p>
    <w:p w14:paraId="3A2B3CF4" w14:textId="7FE3B053" w:rsidR="00E03568" w:rsidRDefault="00E03568" w:rsidP="00072C3F">
      <w:pPr>
        <w:numPr>
          <w:ilvl w:val="0"/>
          <w:numId w:val="12"/>
        </w:numPr>
        <w:spacing w:after="0"/>
      </w:pPr>
      <w:r>
        <w:br/>
      </w:r>
      <w:r w:rsidRPr="00814D4F">
        <w:rPr>
          <w:rFonts w:ascii="Arial" w:eastAsia="Times New Roman" w:hAnsi="Arial" w:cs="Arial"/>
          <w:b/>
          <w:bCs/>
          <w:i/>
          <w:vanish/>
          <w:color w:val="0070C0"/>
        </w:rPr>
        <w:t>~~~~~ MASTER NOTE ~~~~~~</w:t>
      </w:r>
      <w:r w:rsidRPr="00814D4F">
        <w:rPr>
          <w:rFonts w:ascii="Arial" w:eastAsia="Times New Roman" w:hAnsi="Arial" w:cs="Arial"/>
          <w:b/>
          <w:bCs/>
          <w:i/>
          <w:vanish/>
          <w:color w:val="0070C0"/>
        </w:rPr>
        <w:br/>
      </w:r>
      <w:r w:rsidRPr="00814D4F">
        <w:rPr>
          <w:rFonts w:ascii="Arial" w:eastAsia="Times New Roman" w:hAnsi="Arial" w:cs="Arial"/>
          <w:i/>
          <w:vanish/>
          <w:color w:val="0070C0"/>
        </w:rPr>
        <w:t>Glazing options for models 451, 452, and 453 only.</w:t>
      </w:r>
      <w:r w:rsidRPr="00814D4F">
        <w:rPr>
          <w:rFonts w:ascii="Arial" w:eastAsia="Times New Roman" w:hAnsi="Arial" w:cs="Arial"/>
          <w:i/>
          <w:vanish/>
          <w:color w:val="0070C0"/>
        </w:rPr>
        <w:br/>
        <w:t>(DSB - double strength billet)</w:t>
      </w:r>
      <w:r w:rsidRPr="00814D4F">
        <w:rPr>
          <w:rFonts w:ascii="Arial" w:eastAsia="Times New Roman" w:hAnsi="Arial" w:cs="Arial"/>
          <w:b/>
          <w:bCs/>
          <w:i/>
          <w:vanish/>
          <w:color w:val="0070C0"/>
        </w:rPr>
        <w:br/>
        <w:t>~~~ END OF MASTER NOTE ~~~~</w:t>
      </w:r>
      <w:r>
        <w:br/>
      </w:r>
    </w:p>
    <w:p w14:paraId="27CE35E2" w14:textId="77777777" w:rsidR="00E03568" w:rsidRDefault="00E03568" w:rsidP="00E03568">
      <w:pPr>
        <w:pStyle w:val="CSILevel5"/>
      </w:pPr>
      <w:r>
        <w:t>Glazing:  </w:t>
      </w:r>
      <w:r>
        <w:rPr>
          <w:b/>
          <w:bCs/>
        </w:rPr>
        <w:t xml:space="preserve">&lt;&lt; </w:t>
      </w:r>
      <w:r>
        <w:rPr>
          <w:b/>
          <w:bCs/>
          <w:u w:val="single" w:color="000000"/>
        </w:rPr>
        <w:t>Not required</w:t>
      </w:r>
      <w:r>
        <w:rPr>
          <w:b/>
          <w:bCs/>
        </w:rPr>
        <w:t>;  1/8 inch (3 mm) DSB glass;  1/8 inch (3 mm) tempered DSB glass;  1/4 inch (6 mm) tempered DSB glass;  1/8 inch (3 mm) acrylic;  1/4 inch (6 mm) acrylic;  1/8 inch (3 mm) clear polycarbonate;  1/4 inch (6 mm) clear polycarbonate;  1/4 inch (6 mm) wired glass;  1/2 inch (13 mm) DSB glass;  1/2 inch (13 mm) tempered DSB glass;  1/2 inch (13 mm) acrylic;  1/2 inch (13 mm) polycarbonate;  1/4 inch (6 mm) opaque white;  1/4 inch (6 mm) opaque black;  1/4 inch (6 mm) mirrored gray;  1/4 inch (6 mm) mirrored bronze; or  1/4 inch (6 mm) translucent black&gt;&gt;</w:t>
      </w:r>
      <w:r>
        <w:t>.</w:t>
      </w:r>
    </w:p>
    <w:p w14:paraId="2CF5DF64" w14:textId="77777777" w:rsidR="00E03568" w:rsidRDefault="00E03568" w:rsidP="00072C3F">
      <w:pPr>
        <w:numPr>
          <w:ilvl w:val="0"/>
          <w:numId w:val="13"/>
        </w:numPr>
        <w:spacing w:after="0"/>
      </w:pPr>
      <w:r>
        <w:br/>
      </w:r>
      <w:r w:rsidRPr="00814D4F">
        <w:rPr>
          <w:rFonts w:ascii="Arial" w:eastAsia="Times New Roman" w:hAnsi="Arial" w:cs="Arial"/>
          <w:b/>
          <w:bCs/>
          <w:i/>
          <w:vanish/>
          <w:color w:val="0070C0"/>
        </w:rPr>
        <w:t>~~~~~ MASTER NOTE ~~~~~~</w:t>
      </w:r>
      <w:r w:rsidRPr="00814D4F">
        <w:rPr>
          <w:rFonts w:ascii="Arial" w:eastAsia="Times New Roman" w:hAnsi="Arial" w:cs="Arial"/>
          <w:b/>
          <w:bCs/>
          <w:i/>
          <w:vanish/>
          <w:color w:val="0070C0"/>
        </w:rPr>
        <w:br/>
      </w:r>
      <w:r w:rsidRPr="00814D4F">
        <w:rPr>
          <w:rFonts w:ascii="Arial" w:eastAsia="Times New Roman" w:hAnsi="Arial" w:cs="Arial"/>
          <w:i/>
          <w:vanish/>
          <w:color w:val="0070C0"/>
        </w:rPr>
        <w:t>Glazing options for model 464 only.</w:t>
      </w:r>
      <w:r w:rsidRPr="00814D4F">
        <w:rPr>
          <w:rFonts w:ascii="Arial" w:eastAsia="Times New Roman" w:hAnsi="Arial" w:cs="Arial"/>
          <w:b/>
          <w:bCs/>
          <w:i/>
          <w:vanish/>
          <w:color w:val="0070C0"/>
        </w:rPr>
        <w:br/>
        <w:t>~~~ END OF MASTER NOTE ~~~~</w:t>
      </w:r>
      <w:r>
        <w:br/>
      </w:r>
    </w:p>
    <w:p w14:paraId="6F87D352" w14:textId="77777777" w:rsidR="00E03568" w:rsidRDefault="00E03568" w:rsidP="00E03568">
      <w:pPr>
        <w:pStyle w:val="CSILevel5"/>
      </w:pPr>
      <w:r>
        <w:t>Glazing:  </w:t>
      </w:r>
      <w:r>
        <w:rPr>
          <w:b/>
          <w:bCs/>
        </w:rPr>
        <w:t xml:space="preserve">&lt;&lt; </w:t>
      </w:r>
      <w:r>
        <w:rPr>
          <w:b/>
          <w:bCs/>
          <w:u w:val="single" w:color="000000"/>
        </w:rPr>
        <w:t>Not required</w:t>
      </w:r>
      <w:r>
        <w:rPr>
          <w:b/>
          <w:bCs/>
        </w:rPr>
        <w:t>;  1/4 inch (6 mm) opaque white;  1/8 inch (3 mm) DSB glass;  1/4 inch (6 mm) opaque black;  1/8 inch (3 mm) tempered DSB glass;  1/4 inch (6 mm) mirrored gray;  1/4 inch (6 mm) tempered DSB glass;  1/4 inch (6 mm) mirrored bronze;  1/8 inch (3 mm) acrylic;  1/4 inch (6 mm) translucent black;  1/4 inch (6 mm) acrylic;  1/8 inch (3 mm) clear polycarbonate;  1/4 inch (6 mm) clear polycarbonate;  1/4 inch (6 mm) wired glass;  1/2 inch (13 mm) DSB glass;  1/2 inch (13 mm) tempered DSB glass;  1/2 inch (13 mm) acrylic; or  1/2 inch (13 mm) polycarbonate&gt;&gt;</w:t>
      </w:r>
      <w:r>
        <w:t>.</w:t>
      </w:r>
    </w:p>
    <w:p w14:paraId="48C2E261" w14:textId="5CF055CA" w:rsidR="00E03568" w:rsidRDefault="00E03568" w:rsidP="00072C3F">
      <w:pPr>
        <w:numPr>
          <w:ilvl w:val="0"/>
          <w:numId w:val="14"/>
        </w:numPr>
        <w:spacing w:after="0"/>
      </w:pPr>
      <w:r>
        <w:br/>
      </w:r>
      <w:r w:rsidRPr="00814D4F">
        <w:rPr>
          <w:rFonts w:ascii="Arial" w:eastAsia="Times New Roman" w:hAnsi="Arial" w:cs="Arial"/>
          <w:b/>
          <w:bCs/>
          <w:i/>
          <w:vanish/>
          <w:color w:val="0070C0"/>
        </w:rPr>
        <w:t>~~~~~ MASTER NOTE ~~~~~~</w:t>
      </w:r>
      <w:r w:rsidRPr="00814D4F">
        <w:rPr>
          <w:rFonts w:ascii="Arial" w:eastAsia="Times New Roman" w:hAnsi="Arial" w:cs="Arial"/>
          <w:b/>
          <w:bCs/>
          <w:i/>
          <w:vanish/>
          <w:color w:val="0070C0"/>
        </w:rPr>
        <w:br/>
      </w:r>
      <w:r w:rsidRPr="00814D4F">
        <w:rPr>
          <w:rFonts w:ascii="Arial" w:eastAsia="Times New Roman" w:hAnsi="Arial" w:cs="Arial"/>
          <w:i/>
          <w:vanish/>
          <w:color w:val="0070C0"/>
        </w:rPr>
        <w:t>Glazing options for model K-AL only.</w:t>
      </w:r>
      <w:r w:rsidRPr="00814D4F">
        <w:rPr>
          <w:rFonts w:ascii="Arial" w:eastAsia="Times New Roman" w:hAnsi="Arial" w:cs="Arial"/>
          <w:i/>
          <w:vanish/>
          <w:color w:val="0070C0"/>
        </w:rPr>
        <w:br/>
        <w:t>(DSB - double strength billet; SSB - single strength billet)</w:t>
      </w:r>
      <w:r w:rsidRPr="00814D4F">
        <w:rPr>
          <w:rFonts w:ascii="Arial" w:eastAsia="Times New Roman" w:hAnsi="Arial" w:cs="Arial"/>
          <w:b/>
          <w:bCs/>
          <w:i/>
          <w:vanish/>
          <w:color w:val="0070C0"/>
        </w:rPr>
        <w:br/>
        <w:t>~~~ END OF MASTER NOTE ~~~~</w:t>
      </w:r>
      <w:r>
        <w:br/>
      </w:r>
    </w:p>
    <w:p w14:paraId="77738B29" w14:textId="77777777" w:rsidR="00E03568" w:rsidRDefault="00E03568" w:rsidP="00E03568">
      <w:pPr>
        <w:pStyle w:val="CSILevel5"/>
      </w:pPr>
      <w:r>
        <w:t>Glazing:  </w:t>
      </w:r>
      <w:r>
        <w:rPr>
          <w:b/>
          <w:bCs/>
        </w:rPr>
        <w:t xml:space="preserve">&lt;&lt; </w:t>
      </w:r>
      <w:r>
        <w:rPr>
          <w:b/>
          <w:bCs/>
          <w:u w:val="single" w:color="000000"/>
        </w:rPr>
        <w:t>Not required</w:t>
      </w:r>
      <w:r>
        <w:rPr>
          <w:b/>
          <w:bCs/>
        </w:rPr>
        <w:t>;  1/8-inch tempered glass, clear;  1/8-inch tempered glass, obscure P-62;  1/8-inch tempered glass, bronze;  1/8-inch tempered glass, satin etch;  1/8-inch polycarbonate, clear;  1/8-inch acrylic, clear;  1/4-inch tempered glass, bronze plate;  1/4-inch tempered glass, clear;  1/4-inch polycarbonate, clear;  7/32-inch laminated glass, white opaque;  1/2-inch IGU, annealed SSB glass, clear;  1/2-inch IGU, annealed SSB glass, Low-E;  1/2-inch IGU, annealed DSB glass, clear;  1/2-inch IGU, tempered DSB glass, Low-E;  1/2-inch IGU, tempered DSB glass, bronze;  1/2-inch IGU, tempered DSB glass, clear;  1/2-inch IGU, tempered DSB glass, gray; or  1/2-inch IGU, tempered DSB glass, satin etch&gt;&gt;</w:t>
      </w:r>
      <w:r>
        <w:t>.</w:t>
      </w:r>
    </w:p>
    <w:p w14:paraId="26AEA1A0" w14:textId="77777777" w:rsidR="00E03568" w:rsidRDefault="00E03568" w:rsidP="00072C3F">
      <w:pPr>
        <w:numPr>
          <w:ilvl w:val="0"/>
          <w:numId w:val="15"/>
        </w:numPr>
        <w:spacing w:after="0"/>
      </w:pPr>
      <w:r>
        <w:br/>
      </w:r>
      <w:r w:rsidRPr="007C773E">
        <w:rPr>
          <w:rFonts w:ascii="Arial" w:eastAsia="Times New Roman" w:hAnsi="Arial" w:cs="Arial"/>
          <w:b/>
          <w:bCs/>
          <w:i/>
          <w:vanish/>
          <w:color w:val="0070C0"/>
        </w:rPr>
        <w:t>~~~~~ MASTER NOTE ~~~~~~</w:t>
      </w:r>
      <w:r w:rsidRPr="007C773E">
        <w:rPr>
          <w:rFonts w:ascii="Arial" w:eastAsia="Times New Roman" w:hAnsi="Arial" w:cs="Arial"/>
          <w:b/>
          <w:bCs/>
          <w:i/>
          <w:vanish/>
          <w:color w:val="0070C0"/>
        </w:rPr>
        <w:br/>
      </w:r>
      <w:r w:rsidRPr="007C773E">
        <w:rPr>
          <w:rFonts w:ascii="Arial" w:eastAsia="Times New Roman" w:hAnsi="Arial" w:cs="Arial"/>
          <w:i/>
          <w:vanish/>
          <w:color w:val="0070C0"/>
        </w:rPr>
        <w:t>Finish options per model:</w:t>
      </w:r>
      <w:r w:rsidRPr="007C773E">
        <w:rPr>
          <w:rFonts w:ascii="Arial" w:eastAsia="Times New Roman" w:hAnsi="Arial" w:cs="Arial"/>
          <w:i/>
          <w:vanish/>
          <w:color w:val="0070C0"/>
        </w:rPr>
        <w:br/>
        <w:t>Models 451, 452, and 453: Clear anodized, light bronze anodized, medium bronze anodized, dark bronze anodized, black anodized, powder coat.</w:t>
      </w:r>
      <w:r w:rsidRPr="007C773E">
        <w:rPr>
          <w:rFonts w:ascii="Arial" w:eastAsia="Times New Roman" w:hAnsi="Arial" w:cs="Arial"/>
          <w:i/>
          <w:vanish/>
          <w:color w:val="0070C0"/>
        </w:rPr>
        <w:br/>
        <w:t>Model 464:  Dark bronze anodized, black anodized, powder coated white, powder coated black, powder coated bronze.</w:t>
      </w:r>
      <w:r w:rsidRPr="007C773E">
        <w:rPr>
          <w:rFonts w:ascii="Arial" w:eastAsia="Times New Roman" w:hAnsi="Arial" w:cs="Arial"/>
          <w:i/>
          <w:vanish/>
          <w:color w:val="0070C0"/>
        </w:rPr>
        <w:br/>
        <w:t>Model K-AL: Clear anodized, bronze anodized, black anodized, powder coat.</w:t>
      </w:r>
      <w:r w:rsidRPr="007C773E">
        <w:rPr>
          <w:rFonts w:ascii="Arial" w:eastAsia="Times New Roman" w:hAnsi="Arial" w:cs="Arial"/>
          <w:b/>
          <w:bCs/>
          <w:i/>
          <w:vanish/>
          <w:color w:val="0070C0"/>
        </w:rPr>
        <w:br/>
        <w:t>~~~ END OF MASTER NOTE ~~~~</w:t>
      </w:r>
      <w:r>
        <w:br/>
      </w:r>
    </w:p>
    <w:p w14:paraId="147B492D" w14:textId="77777777" w:rsidR="00E03568" w:rsidRDefault="00E03568" w:rsidP="00E03568">
      <w:pPr>
        <w:pStyle w:val="CSILevel5"/>
      </w:pPr>
      <w:r>
        <w:t>Exterior Finish:  </w:t>
      </w:r>
      <w:r>
        <w:rPr>
          <w:b/>
          <w:bCs/>
        </w:rPr>
        <w:t xml:space="preserve">&lt;&lt; </w:t>
      </w:r>
      <w:r>
        <w:rPr>
          <w:b/>
          <w:bCs/>
          <w:u w:val="single" w:color="000000"/>
        </w:rPr>
        <w:t>Clear anodized</w:t>
      </w:r>
      <w:r>
        <w:rPr>
          <w:b/>
          <w:bCs/>
        </w:rPr>
        <w:t>;  Light bronze anodized;  Medium bronze anodized;  Dark bronze anodized;  Black anodized; or  Powder coat; color: _____&gt;&gt;</w:t>
      </w:r>
      <w:r>
        <w:t>.</w:t>
      </w:r>
    </w:p>
    <w:p w14:paraId="58B2F2DA" w14:textId="77777777" w:rsidR="00E03568" w:rsidRDefault="00E03568" w:rsidP="00E03568">
      <w:pPr>
        <w:pStyle w:val="CSILevel4"/>
      </w:pPr>
      <w:r>
        <w:t>Locking Options to Include:  </w:t>
      </w:r>
      <w:r>
        <w:rPr>
          <w:b/>
          <w:bCs/>
        </w:rPr>
        <w:t xml:space="preserve">&lt;&lt; </w:t>
      </w:r>
      <w:r>
        <w:rPr>
          <w:b/>
          <w:bCs/>
          <w:u w:val="single" w:color="000000"/>
        </w:rPr>
        <w:t>None</w:t>
      </w:r>
      <w:r>
        <w:rPr>
          <w:b/>
          <w:bCs/>
        </w:rPr>
        <w:t>;  Slide lock; or  Cylinder&gt;&gt;</w:t>
      </w:r>
      <w:r>
        <w:t>.</w:t>
      </w:r>
    </w:p>
    <w:p w14:paraId="641B752D" w14:textId="77777777" w:rsidR="00E03568" w:rsidRDefault="00E03568" w:rsidP="00E03568">
      <w:pPr>
        <w:pStyle w:val="CSILevel5"/>
      </w:pPr>
      <w:r>
        <w:t>Lock Locations:  </w:t>
      </w:r>
      <w:r>
        <w:rPr>
          <w:b/>
          <w:bCs/>
        </w:rPr>
        <w:t xml:space="preserve">&lt;&lt; </w:t>
      </w:r>
      <w:r>
        <w:rPr>
          <w:b/>
          <w:bCs/>
          <w:u w:val="single" w:color="000000"/>
        </w:rPr>
        <w:t>Both jambs</w:t>
      </w:r>
      <w:r>
        <w:rPr>
          <w:b/>
          <w:bCs/>
        </w:rPr>
        <w:t>;  Left only; or  Right only&gt;&gt;</w:t>
      </w:r>
      <w:r>
        <w:t>.</w:t>
      </w:r>
    </w:p>
    <w:p w14:paraId="0C6B3357" w14:textId="77777777" w:rsidR="00E03568" w:rsidRDefault="00E03568" w:rsidP="00E03568">
      <w:pPr>
        <w:pStyle w:val="CSILevel4"/>
      </w:pPr>
      <w:r>
        <w:t>Weatherstripping and Seals:  </w:t>
      </w:r>
      <w:r>
        <w:rPr>
          <w:b/>
          <w:bCs/>
        </w:rPr>
        <w:t xml:space="preserve">&lt;&lt; </w:t>
      </w:r>
      <w:r>
        <w:rPr>
          <w:b/>
          <w:bCs/>
          <w:u w:val="single" w:color="000000"/>
        </w:rPr>
        <w:t>Required</w:t>
      </w:r>
      <w:r>
        <w:rPr>
          <w:b/>
          <w:bCs/>
        </w:rPr>
        <w:t>; or  Not required&gt;&gt;</w:t>
      </w:r>
      <w:r>
        <w:t>.</w:t>
      </w:r>
    </w:p>
    <w:p w14:paraId="079D4AFA" w14:textId="77777777" w:rsidR="00E03568" w:rsidRDefault="00E03568" w:rsidP="00E03568">
      <w:pPr>
        <w:pStyle w:val="CSILevel4"/>
      </w:pPr>
      <w:r>
        <w:t>Tracks:  Constructed of steel with members fully bolted together.</w:t>
      </w:r>
    </w:p>
    <w:p w14:paraId="38521F67" w14:textId="77777777" w:rsidR="00E03568" w:rsidRDefault="00E03568" w:rsidP="00E03568">
      <w:pPr>
        <w:pStyle w:val="CSILevel5"/>
      </w:pPr>
      <w:r>
        <w:t>Size:  </w:t>
      </w:r>
      <w:r>
        <w:rPr>
          <w:b/>
          <w:bCs/>
        </w:rPr>
        <w:t xml:space="preserve">&lt;&lt; </w:t>
      </w:r>
      <w:r>
        <w:rPr>
          <w:b/>
          <w:bCs/>
          <w:u w:val="single" w:color="000000"/>
        </w:rPr>
        <w:t>2 inches (51 mm)</w:t>
      </w:r>
      <w:r>
        <w:rPr>
          <w:b/>
          <w:bCs/>
        </w:rPr>
        <w:t>; or  3 inches (76 mm)&gt;&gt;</w:t>
      </w:r>
      <w:r>
        <w:t>.</w:t>
      </w:r>
    </w:p>
    <w:p w14:paraId="418B904E" w14:textId="77777777" w:rsidR="00E03568" w:rsidRDefault="00E03568" w:rsidP="00E03568">
      <w:pPr>
        <w:pStyle w:val="CSILevel5"/>
      </w:pPr>
      <w:r>
        <w:t>Finish:  Galvanized steel.</w:t>
      </w:r>
    </w:p>
    <w:p w14:paraId="222BCAAB" w14:textId="77777777" w:rsidR="00E03568" w:rsidRDefault="00E03568" w:rsidP="00E03568">
      <w:pPr>
        <w:pStyle w:val="CSILevel4"/>
      </w:pPr>
      <w:r>
        <w:t>Brackets:  Steel to support counterbalance and curtain.</w:t>
      </w:r>
    </w:p>
    <w:p w14:paraId="050ABCCB" w14:textId="77777777" w:rsidR="00E03568" w:rsidRDefault="00E03568" w:rsidP="00E03568">
      <w:pPr>
        <w:pStyle w:val="CSILevel5"/>
      </w:pPr>
      <w:r>
        <w:t>Finish:  Hot-dip galvanized.</w:t>
      </w:r>
    </w:p>
    <w:p w14:paraId="07F973D8" w14:textId="77777777" w:rsidR="00E03568" w:rsidRDefault="00E03568" w:rsidP="00E03568">
      <w:pPr>
        <w:pStyle w:val="CSILevel4"/>
      </w:pPr>
      <w:r>
        <w:t xml:space="preserve">Springs:  Rated for </w:t>
      </w:r>
      <w:r>
        <w:rPr>
          <w:b/>
          <w:bCs/>
        </w:rPr>
        <w:t xml:space="preserve">&lt;&lt; </w:t>
      </w:r>
      <w:r>
        <w:rPr>
          <w:b/>
          <w:bCs/>
          <w:u w:val="single" w:color="000000"/>
        </w:rPr>
        <w:t>10,000</w:t>
      </w:r>
      <w:r>
        <w:rPr>
          <w:b/>
          <w:bCs/>
        </w:rPr>
        <w:t>;  25,000;  50,000;  75,000; or  100,000&gt;&gt;</w:t>
      </w:r>
      <w:r>
        <w:t xml:space="preserve"> cycles.</w:t>
      </w:r>
    </w:p>
    <w:p w14:paraId="07DDCC83" w14:textId="77777777" w:rsidR="00E03568" w:rsidRDefault="00E03568" w:rsidP="00072C3F">
      <w:pPr>
        <w:numPr>
          <w:ilvl w:val="0"/>
          <w:numId w:val="16"/>
        </w:numPr>
        <w:spacing w:after="0"/>
      </w:pPr>
      <w:r>
        <w:br/>
      </w:r>
      <w:r w:rsidRPr="007C773E">
        <w:rPr>
          <w:rFonts w:ascii="Arial" w:eastAsia="Times New Roman" w:hAnsi="Arial" w:cs="Arial"/>
          <w:b/>
          <w:bCs/>
          <w:i/>
          <w:vanish/>
          <w:color w:val="0070C0"/>
        </w:rPr>
        <w:t>~~~~~ MASTER NOTE ~~~~~~</w:t>
      </w:r>
      <w:r w:rsidRPr="007C773E">
        <w:rPr>
          <w:rFonts w:ascii="Arial" w:eastAsia="Times New Roman" w:hAnsi="Arial" w:cs="Arial"/>
          <w:b/>
          <w:bCs/>
          <w:i/>
          <w:vanish/>
          <w:color w:val="0070C0"/>
        </w:rPr>
        <w:br/>
      </w:r>
      <w:r w:rsidRPr="007C773E">
        <w:rPr>
          <w:rFonts w:ascii="Arial" w:eastAsia="Times New Roman" w:hAnsi="Arial" w:cs="Arial"/>
          <w:i/>
          <w:vanish/>
          <w:color w:val="0070C0"/>
        </w:rPr>
        <w:t>Manual push-up to 84 sq ft (7.8 sq m) or 12 by 7 feet (3.7 by 2.1 m). Chain hoist over 84 sq ft (7.8 sq m) or 12 by 7 feet (3.7 by 2.1 m).</w:t>
      </w:r>
      <w:r w:rsidRPr="007C773E">
        <w:rPr>
          <w:rFonts w:ascii="Arial" w:eastAsia="Times New Roman" w:hAnsi="Arial" w:cs="Arial"/>
          <w:b/>
          <w:bCs/>
          <w:i/>
          <w:vanish/>
          <w:color w:val="0070C0"/>
        </w:rPr>
        <w:br/>
        <w:t>~~~ END OF MASTER NOTE ~~~~</w:t>
      </w:r>
      <w:r>
        <w:br/>
      </w:r>
    </w:p>
    <w:p w14:paraId="62FB630D" w14:textId="77777777" w:rsidR="00E03568" w:rsidRDefault="00E03568" w:rsidP="00E03568">
      <w:pPr>
        <w:pStyle w:val="CSILevel4"/>
      </w:pPr>
      <w:r>
        <w:t>Manual Operation:  </w:t>
      </w:r>
      <w:r>
        <w:rPr>
          <w:b/>
          <w:bCs/>
        </w:rPr>
        <w:t xml:space="preserve">&lt;&lt; </w:t>
      </w:r>
      <w:r>
        <w:rPr>
          <w:b/>
          <w:bCs/>
          <w:u w:val="single" w:color="000000"/>
        </w:rPr>
        <w:t>Push-up</w:t>
      </w:r>
      <w:r>
        <w:rPr>
          <w:b/>
          <w:bCs/>
        </w:rPr>
        <w:t>; or  Chain hoist&gt;&gt;</w:t>
      </w:r>
      <w:r>
        <w:t>.</w:t>
      </w:r>
    </w:p>
    <w:p w14:paraId="6113E308" w14:textId="77777777" w:rsidR="00E03568" w:rsidRDefault="00E03568" w:rsidP="00E03568">
      <w:pPr>
        <w:pStyle w:val="CSILevel4"/>
      </w:pPr>
      <w:r>
        <w:t xml:space="preserve">Motor Operation:  Provide UL-listed electric operator; size as recommended by manufacturer to move door in either direction at minimum </w:t>
      </w:r>
      <w:r>
        <w:rPr>
          <w:b/>
          <w:bCs/>
        </w:rPr>
        <w:t xml:space="preserve">&lt;&lt; </w:t>
      </w:r>
      <w:r>
        <w:rPr>
          <w:b/>
          <w:bCs/>
          <w:u w:val="single" w:color="000000"/>
        </w:rPr>
        <w:t>6 inches (152 mm)</w:t>
      </w:r>
      <w:r>
        <w:rPr>
          <w:b/>
          <w:bCs/>
        </w:rPr>
        <w:t>&gt;&gt;</w:t>
      </w:r>
      <w:r>
        <w:t xml:space="preserve">, maximum </w:t>
      </w:r>
      <w:r>
        <w:rPr>
          <w:b/>
          <w:bCs/>
        </w:rPr>
        <w:t xml:space="preserve">&lt;&lt; </w:t>
      </w:r>
      <w:r>
        <w:rPr>
          <w:b/>
          <w:bCs/>
          <w:u w:val="single" w:color="000000"/>
        </w:rPr>
        <w:t>12 inches (305 mm)</w:t>
      </w:r>
      <w:r>
        <w:rPr>
          <w:b/>
          <w:bCs/>
        </w:rPr>
        <w:t>&gt;&gt;</w:t>
      </w:r>
      <w:r>
        <w:t xml:space="preserve"> per second.</w:t>
      </w:r>
    </w:p>
    <w:p w14:paraId="52F986AB" w14:textId="77777777" w:rsidR="00E03568" w:rsidRDefault="00E03568" w:rsidP="00E03568">
      <w:pPr>
        <w:pStyle w:val="CSILevel5"/>
      </w:pPr>
      <w:r>
        <w:t>Timer to Close:  </w:t>
      </w:r>
      <w:r>
        <w:rPr>
          <w:b/>
          <w:bCs/>
        </w:rPr>
        <w:t xml:space="preserve">&lt;&lt; </w:t>
      </w:r>
      <w:r>
        <w:rPr>
          <w:b/>
          <w:bCs/>
          <w:u w:val="single" w:color="000000"/>
        </w:rPr>
        <w:t>Not required</w:t>
      </w:r>
      <w:r>
        <w:rPr>
          <w:b/>
          <w:bCs/>
        </w:rPr>
        <w:t>; or  Automatic closing controlled by adjustable hold-open time delay&gt;&gt;</w:t>
      </w:r>
      <w:r>
        <w:t>.</w:t>
      </w:r>
    </w:p>
    <w:p w14:paraId="49B02304" w14:textId="77777777" w:rsidR="00E03568" w:rsidRDefault="00E03568" w:rsidP="00E03568">
      <w:pPr>
        <w:pStyle w:val="CSILevel5"/>
      </w:pPr>
      <w:r>
        <w:t>Operation Supply Voltage:  </w:t>
      </w:r>
      <w:r>
        <w:rPr>
          <w:b/>
          <w:bCs/>
        </w:rPr>
        <w:t xml:space="preserve">&lt;&lt; </w:t>
      </w:r>
      <w:r>
        <w:rPr>
          <w:b/>
          <w:bCs/>
          <w:u w:val="single" w:color="000000"/>
        </w:rPr>
        <w:t>115/208/230V 1 phase 60Hz</w:t>
      </w:r>
      <w:r>
        <w:rPr>
          <w:b/>
          <w:bCs/>
        </w:rPr>
        <w:t>;     208/230/460V 3 phase 60Hz;     575V 3 phase 60Hz;     220V 1 phase 50Hz;     220V 3 phase 50Hz; or     400V 3 phase 50Hz&gt;&gt;</w:t>
      </w:r>
      <w:r>
        <w:t>.</w:t>
      </w:r>
    </w:p>
    <w:p w14:paraId="053C2294" w14:textId="77777777" w:rsidR="00E03568" w:rsidRDefault="00E03568" w:rsidP="00E03568">
      <w:pPr>
        <w:pStyle w:val="CSILevel5"/>
      </w:pPr>
      <w:r>
        <w:t>Signaling Device:  </w:t>
      </w:r>
      <w:r>
        <w:rPr>
          <w:b/>
          <w:bCs/>
        </w:rPr>
        <w:t xml:space="preserve">&lt;&lt; </w:t>
      </w:r>
      <w:r>
        <w:rPr>
          <w:b/>
          <w:bCs/>
          <w:u w:val="single" w:color="000000"/>
        </w:rPr>
        <w:t>Horn and strobe combination</w:t>
      </w:r>
      <w:r>
        <w:rPr>
          <w:b/>
          <w:bCs/>
        </w:rPr>
        <w:t>; or  Traffic warning light&gt;&gt;</w:t>
      </w:r>
      <w:r>
        <w:t>.</w:t>
      </w:r>
    </w:p>
    <w:p w14:paraId="6F073E3C" w14:textId="77777777" w:rsidR="00E03568" w:rsidRDefault="00E03568" w:rsidP="00E03568">
      <w:pPr>
        <w:pStyle w:val="CSILevel5"/>
      </w:pPr>
      <w:r>
        <w:t xml:space="preserve">Actuation Device:  Provide </w:t>
      </w:r>
      <w:r>
        <w:rPr>
          <w:b/>
          <w:bCs/>
        </w:rPr>
        <w:t xml:space="preserve">&lt;&lt; </w:t>
      </w:r>
      <w:r>
        <w:rPr>
          <w:b/>
          <w:bCs/>
          <w:u w:val="single" w:color="000000"/>
        </w:rPr>
        <w:t>push button</w:t>
      </w:r>
      <w:r>
        <w:rPr>
          <w:b/>
          <w:bCs/>
        </w:rPr>
        <w:t>;  key switch;  pull cord;  loop detector;  motion detector;  treadle switch; and  radio control&gt;&gt;</w:t>
      </w:r>
      <w:r>
        <w:t>.</w:t>
      </w:r>
    </w:p>
    <w:p w14:paraId="03EB8607" w14:textId="77777777" w:rsidR="00E03568" w:rsidRDefault="00E03568" w:rsidP="00E03568">
      <w:pPr>
        <w:pStyle w:val="CSILevel5"/>
      </w:pPr>
      <w:r>
        <w:t>Motor Mounting:  </w:t>
      </w:r>
      <w:r>
        <w:rPr>
          <w:b/>
          <w:bCs/>
        </w:rPr>
        <w:t xml:space="preserve">&lt;&lt; </w:t>
      </w:r>
      <w:r>
        <w:rPr>
          <w:b/>
          <w:bCs/>
          <w:u w:val="single" w:color="000000"/>
        </w:rPr>
        <w:t>Wall mounted</w:t>
      </w:r>
      <w:r>
        <w:rPr>
          <w:b/>
          <w:bCs/>
        </w:rPr>
        <w:t>; or  Trolley&gt;&gt;</w:t>
      </w:r>
      <w:r>
        <w:t xml:space="preserve">, </w:t>
      </w:r>
      <w:r>
        <w:rPr>
          <w:b/>
          <w:bCs/>
        </w:rPr>
        <w:t xml:space="preserve">&lt;&lt; </w:t>
      </w:r>
      <w:r>
        <w:rPr>
          <w:b/>
          <w:bCs/>
          <w:u w:val="single" w:color="000000"/>
        </w:rPr>
        <w:t>right-hand side</w:t>
      </w:r>
      <w:r>
        <w:rPr>
          <w:b/>
          <w:bCs/>
        </w:rPr>
        <w:t>;  left-hand side; or  center&gt;&gt;</w:t>
      </w:r>
      <w:r>
        <w:t>.</w:t>
      </w:r>
    </w:p>
    <w:p w14:paraId="7D816254" w14:textId="77777777" w:rsidR="00E03568" w:rsidRDefault="00E03568" w:rsidP="00E03568">
      <w:pPr>
        <w:pStyle w:val="CSILevel5"/>
      </w:pPr>
      <w:r>
        <w:t>Motor Enclosure:  </w:t>
      </w:r>
      <w:r>
        <w:rPr>
          <w:b/>
          <w:bCs/>
        </w:rPr>
        <w:t xml:space="preserve">&lt;&lt; </w:t>
      </w:r>
      <w:r>
        <w:rPr>
          <w:b/>
          <w:bCs/>
          <w:u w:val="single" w:color="000000"/>
        </w:rPr>
        <w:t>Not required</w:t>
      </w:r>
      <w:r>
        <w:rPr>
          <w:b/>
          <w:bCs/>
        </w:rPr>
        <w:t>;  NEMA 4-12 watertight and oiltight;  NEMA 4X corrosion-resistant;  Totally enclosed, fan-cooled motor; or  Totally enclosed, nonventilated&gt;&gt;</w:t>
      </w:r>
      <w:r>
        <w:t>.</w:t>
      </w:r>
    </w:p>
    <w:p w14:paraId="67A61BA9" w14:textId="77777777" w:rsidR="00E03568" w:rsidRDefault="00E03568" w:rsidP="00E03568">
      <w:pPr>
        <w:pStyle w:val="CSILevel5"/>
      </w:pPr>
      <w:r>
        <w:t xml:space="preserve">Obstruction Safety Detection:  Infrared sensor mounted in-plane to door curtain at </w:t>
      </w:r>
      <w:r>
        <w:rPr>
          <w:b/>
          <w:bCs/>
        </w:rPr>
        <w:t xml:space="preserve">&lt;&lt; </w:t>
      </w:r>
      <w:r>
        <w:rPr>
          <w:b/>
          <w:bCs/>
          <w:u w:val="single" w:color="000000"/>
        </w:rPr>
        <w:t>6 inches (152 mm)</w:t>
      </w:r>
      <w:r>
        <w:rPr>
          <w:b/>
          <w:bCs/>
        </w:rPr>
        <w:t>&gt;&gt;</w:t>
      </w:r>
      <w:r>
        <w:t xml:space="preserve"> from floor.</w:t>
      </w:r>
    </w:p>
    <w:p w14:paraId="6A801901" w14:textId="77777777" w:rsidR="00E03568" w:rsidRDefault="00E03568" w:rsidP="00E03568">
      <w:pPr>
        <w:pStyle w:val="CSILevel5"/>
      </w:pPr>
      <w:r>
        <w:t>Reversing Safety Edge:  </w:t>
      </w:r>
      <w:r>
        <w:rPr>
          <w:b/>
          <w:bCs/>
        </w:rPr>
        <w:t xml:space="preserve">&lt;&lt; </w:t>
      </w:r>
      <w:r>
        <w:rPr>
          <w:b/>
          <w:bCs/>
          <w:u w:val="single" w:color="000000"/>
        </w:rPr>
        <w:t>Not required</w:t>
      </w:r>
      <w:r>
        <w:rPr>
          <w:b/>
          <w:bCs/>
        </w:rPr>
        <w:t>;  Door provided with wireless monitored electric safety edge; or  Door provided with wired monitored electric safety edge&gt;&gt;</w:t>
      </w:r>
      <w:r>
        <w:t>.</w:t>
      </w:r>
    </w:p>
    <w:p w14:paraId="4F4C29CF" w14:textId="77777777" w:rsidR="00E03568" w:rsidRDefault="00E03568" w:rsidP="00E03568">
      <w:pPr>
        <w:pStyle w:val="CSILevel1"/>
        <w:keepNext/>
        <w:keepLines/>
      </w:pPr>
      <w:r>
        <w:t>PART 3 EXECUTION</w:t>
      </w:r>
    </w:p>
    <w:p w14:paraId="37ECBA00" w14:textId="77777777" w:rsidR="00E03568" w:rsidRDefault="00E03568" w:rsidP="00072C3F">
      <w:pPr>
        <w:numPr>
          <w:ilvl w:val="0"/>
          <w:numId w:val="17"/>
        </w:numPr>
        <w:spacing w:after="0"/>
      </w:pPr>
      <w:r>
        <w:br/>
      </w:r>
      <w:r w:rsidRPr="007C773E">
        <w:rPr>
          <w:rFonts w:ascii="Arial" w:eastAsia="Times New Roman" w:hAnsi="Arial" w:cs="Arial"/>
          <w:b/>
          <w:bCs/>
          <w:i/>
          <w:vanish/>
          <w:color w:val="0070C0"/>
        </w:rPr>
        <w:t>~~~~~ MASTER NOTE ~~~~~~</w:t>
      </w:r>
      <w:r w:rsidRPr="007C773E">
        <w:rPr>
          <w:rFonts w:ascii="Arial" w:eastAsia="Times New Roman" w:hAnsi="Arial" w:cs="Arial"/>
          <w:b/>
          <w:bCs/>
          <w:i/>
          <w:vanish/>
          <w:color w:val="0070C0"/>
        </w:rPr>
        <w:br/>
      </w:r>
      <w:r w:rsidRPr="007C773E">
        <w:rPr>
          <w:rFonts w:ascii="Arial" w:eastAsia="Times New Roman" w:hAnsi="Arial" w:cs="Arial"/>
          <w:i/>
          <w:vanish/>
          <w:color w:val="0070C0"/>
        </w:rPr>
        <w:t>Include requirements for determining suitability of conditions for required work.   Include field testing requirements for materials, substrates, systems, etc.   Specify ambient condition requirements in PART 1 in the FIELD CONDITIONS article.</w:t>
      </w:r>
      <w:r w:rsidRPr="007C773E">
        <w:rPr>
          <w:rFonts w:ascii="Arial" w:eastAsia="Times New Roman" w:hAnsi="Arial" w:cs="Arial"/>
          <w:b/>
          <w:bCs/>
          <w:i/>
          <w:vanish/>
          <w:color w:val="0070C0"/>
        </w:rPr>
        <w:br/>
        <w:t>~~~ END OF MASTER NOTE ~~~~</w:t>
      </w:r>
      <w:r>
        <w:br/>
      </w:r>
    </w:p>
    <w:p w14:paraId="0FA856A3" w14:textId="77777777" w:rsidR="00E03568" w:rsidRDefault="00E03568" w:rsidP="00E03568">
      <w:pPr>
        <w:pStyle w:val="CSILevel2"/>
        <w:keepNext/>
        <w:keepLines/>
      </w:pPr>
      <w:r>
        <w:t>Examination</w:t>
      </w:r>
    </w:p>
    <w:p w14:paraId="48106D60" w14:textId="77777777" w:rsidR="00E03568" w:rsidRDefault="00E03568" w:rsidP="00E03568">
      <w:pPr>
        <w:pStyle w:val="CSILevel3"/>
      </w:pPr>
      <w:r>
        <w:t>Verify wall openings are ready to receive work and opening dimensions and tolerances are within specified limits.</w:t>
      </w:r>
    </w:p>
    <w:p w14:paraId="3940E4A0" w14:textId="77777777" w:rsidR="00E03568" w:rsidRDefault="00E03568" w:rsidP="00E03568">
      <w:pPr>
        <w:pStyle w:val="CSILevel3"/>
      </w:pPr>
      <w:r>
        <w:t>Verify electric power is available and meets manufacturer's requirements.</w:t>
      </w:r>
    </w:p>
    <w:p w14:paraId="098FA56C" w14:textId="77777777" w:rsidR="00E03568" w:rsidRDefault="00E03568" w:rsidP="00E03568">
      <w:pPr>
        <w:pStyle w:val="CSILevel2"/>
        <w:keepNext/>
        <w:keepLines/>
      </w:pPr>
      <w:r>
        <w:t>Preparation</w:t>
      </w:r>
    </w:p>
    <w:p w14:paraId="66C9C4CC" w14:textId="77777777" w:rsidR="00E03568" w:rsidRDefault="00E03568" w:rsidP="00E03568">
      <w:pPr>
        <w:pStyle w:val="CSILevel3"/>
      </w:pPr>
      <w:r>
        <w:t>Prepare opening to permit correct installation of door unit to perimeter air and vapor barrier seal.</w:t>
      </w:r>
    </w:p>
    <w:p w14:paraId="658FB886" w14:textId="77777777" w:rsidR="00E03568" w:rsidRDefault="00E03568" w:rsidP="00E03568">
      <w:pPr>
        <w:pStyle w:val="CSILevel3"/>
      </w:pPr>
      <w:r>
        <w:t>Apply primer to wood frame.</w:t>
      </w:r>
    </w:p>
    <w:p w14:paraId="55A6D488" w14:textId="77777777" w:rsidR="00E03568" w:rsidRDefault="00E03568" w:rsidP="00E03568">
      <w:pPr>
        <w:pStyle w:val="CSILevel2"/>
        <w:keepNext/>
        <w:keepLines/>
      </w:pPr>
      <w:r>
        <w:t>Installation</w:t>
      </w:r>
    </w:p>
    <w:p w14:paraId="7C3435CD" w14:textId="77777777" w:rsidR="00E03568" w:rsidRDefault="00E03568" w:rsidP="00E03568">
      <w:pPr>
        <w:pStyle w:val="CSILevel3"/>
      </w:pPr>
      <w:r>
        <w:t>Install door unit assembly in accordance with manufacturer's instructions.</w:t>
      </w:r>
    </w:p>
    <w:p w14:paraId="7A00F5DA" w14:textId="77777777" w:rsidR="00E03568" w:rsidRDefault="00E03568" w:rsidP="00E03568">
      <w:pPr>
        <w:pStyle w:val="CSILevel3"/>
      </w:pPr>
      <w:r>
        <w:t>Anchor assembly to wall construction and building framing without distortion or stress.</w:t>
      </w:r>
    </w:p>
    <w:p w14:paraId="11E49A1E" w14:textId="77777777" w:rsidR="00E03568" w:rsidRDefault="00E03568" w:rsidP="00E03568">
      <w:pPr>
        <w:pStyle w:val="CSILevel3"/>
      </w:pPr>
      <w:r>
        <w:t>Securely brace door tracks suspended from structure. Secure tracks to structural members only.</w:t>
      </w:r>
    </w:p>
    <w:p w14:paraId="09F9365C" w14:textId="77777777" w:rsidR="00E03568" w:rsidRDefault="00E03568" w:rsidP="00E03568">
      <w:pPr>
        <w:pStyle w:val="CSILevel3"/>
      </w:pPr>
      <w:r>
        <w:t>Fit and align door assembly, including hardware.</w:t>
      </w:r>
    </w:p>
    <w:p w14:paraId="38A72982" w14:textId="77777777" w:rsidR="00E03568" w:rsidRDefault="00E03568" w:rsidP="00E03568">
      <w:pPr>
        <w:pStyle w:val="CSILevel3"/>
      </w:pPr>
      <w:r>
        <w:t>Coordinate installation of electrical service. Complete power and control wiring from disconnect to unit components.</w:t>
      </w:r>
    </w:p>
    <w:p w14:paraId="7FF04201" w14:textId="77777777" w:rsidR="00E03568" w:rsidRDefault="00E03568" w:rsidP="00E03568">
      <w:pPr>
        <w:pStyle w:val="CSILevel3"/>
      </w:pPr>
      <w:r>
        <w:t xml:space="preserve">Install </w:t>
      </w:r>
      <w:r>
        <w:rPr>
          <w:b/>
          <w:bCs/>
        </w:rPr>
        <w:t xml:space="preserve">&lt;&lt; </w:t>
      </w:r>
      <w:r>
        <w:rPr>
          <w:b/>
          <w:bCs/>
          <w:u w:val="single" w:color="000000"/>
        </w:rPr>
        <w:t>perimeter trim</w:t>
      </w:r>
      <w:r>
        <w:rPr>
          <w:b/>
          <w:bCs/>
        </w:rPr>
        <w:t>;  closures; and  _____&gt;&gt;</w:t>
      </w:r>
      <w:r>
        <w:t>.</w:t>
      </w:r>
    </w:p>
    <w:p w14:paraId="3F212224" w14:textId="77777777" w:rsidR="00E03568" w:rsidRDefault="00E03568" w:rsidP="00072C3F">
      <w:pPr>
        <w:numPr>
          <w:ilvl w:val="0"/>
          <w:numId w:val="18"/>
        </w:numPr>
        <w:spacing w:after="0"/>
      </w:pPr>
      <w:r>
        <w:br/>
      </w:r>
      <w:r w:rsidRPr="007C773E">
        <w:rPr>
          <w:rFonts w:ascii="Arial" w:eastAsia="Times New Roman" w:hAnsi="Arial" w:cs="Arial"/>
          <w:b/>
          <w:bCs/>
          <w:i/>
          <w:vanish/>
          <w:color w:val="0070C0"/>
        </w:rPr>
        <w:t>~~~~~ MASTER NOTE ~~~~~~</w:t>
      </w:r>
      <w:r w:rsidRPr="007C773E">
        <w:rPr>
          <w:rFonts w:ascii="Arial" w:eastAsia="Times New Roman" w:hAnsi="Arial" w:cs="Arial"/>
          <w:b/>
          <w:bCs/>
          <w:i/>
          <w:vanish/>
          <w:color w:val="0070C0"/>
        </w:rPr>
        <w:br/>
      </w:r>
      <w:r w:rsidRPr="007C773E">
        <w:rPr>
          <w:rFonts w:ascii="Arial" w:eastAsia="Times New Roman" w:hAnsi="Arial" w:cs="Arial"/>
          <w:i/>
          <w:vanish/>
          <w:color w:val="0070C0"/>
        </w:rPr>
        <w:t>Limit tolerances to installed dimensions, such as variation in thickness or deviation from intended locations.</w:t>
      </w:r>
      <w:r w:rsidRPr="007C773E">
        <w:rPr>
          <w:rFonts w:ascii="Arial" w:eastAsia="Times New Roman" w:hAnsi="Arial" w:cs="Arial"/>
          <w:b/>
          <w:bCs/>
          <w:i/>
          <w:vanish/>
          <w:color w:val="0070C0"/>
        </w:rPr>
        <w:br/>
        <w:t>~~~ END OF MASTER NOTE ~~~~</w:t>
      </w:r>
      <w:r>
        <w:br/>
      </w:r>
    </w:p>
    <w:p w14:paraId="752789A1" w14:textId="77777777" w:rsidR="00E03568" w:rsidRDefault="00E03568" w:rsidP="00E03568">
      <w:pPr>
        <w:pStyle w:val="CSILevel2"/>
        <w:keepNext/>
        <w:keepLines/>
      </w:pPr>
      <w:r>
        <w:t>Tolerances</w:t>
      </w:r>
    </w:p>
    <w:p w14:paraId="08D7DB6E" w14:textId="77777777" w:rsidR="00E03568" w:rsidRDefault="00E03568" w:rsidP="00E03568">
      <w:pPr>
        <w:pStyle w:val="CSILevel3"/>
      </w:pPr>
      <w:r>
        <w:t>Maximum Variation from Plumb:  </w:t>
      </w:r>
      <w:r>
        <w:rPr>
          <w:b/>
          <w:bCs/>
        </w:rPr>
        <w:t xml:space="preserve">&lt;&lt; </w:t>
      </w:r>
      <w:r>
        <w:rPr>
          <w:b/>
          <w:bCs/>
          <w:u w:val="single" w:color="000000"/>
        </w:rPr>
        <w:t>1/16 inch (1.5 mm)</w:t>
      </w:r>
      <w:r>
        <w:rPr>
          <w:b/>
          <w:bCs/>
        </w:rPr>
        <w:t>; or  ___ inch (___ mm)&gt;&gt;</w:t>
      </w:r>
      <w:r>
        <w:t>.</w:t>
      </w:r>
    </w:p>
    <w:p w14:paraId="5C09BAD7" w14:textId="77777777" w:rsidR="00E03568" w:rsidRDefault="00E03568" w:rsidP="00E03568">
      <w:pPr>
        <w:pStyle w:val="CSILevel3"/>
      </w:pPr>
      <w:r>
        <w:t>Maximum Variation from Level:  </w:t>
      </w:r>
      <w:r>
        <w:rPr>
          <w:b/>
          <w:bCs/>
        </w:rPr>
        <w:t xml:space="preserve">&lt;&lt; </w:t>
      </w:r>
      <w:r>
        <w:rPr>
          <w:b/>
          <w:bCs/>
          <w:u w:val="single" w:color="000000"/>
        </w:rPr>
        <w:t>1/16 inch (1.5 mm)</w:t>
      </w:r>
      <w:r>
        <w:rPr>
          <w:b/>
          <w:bCs/>
        </w:rPr>
        <w:t>; or  ___ inch (___ mm)&gt;&gt;</w:t>
      </w:r>
      <w:r>
        <w:t>.</w:t>
      </w:r>
    </w:p>
    <w:p w14:paraId="7C51A690" w14:textId="77777777" w:rsidR="00E03568" w:rsidRDefault="00E03568" w:rsidP="00E03568">
      <w:pPr>
        <w:pStyle w:val="CSILevel3"/>
      </w:pPr>
      <w:r>
        <w:t xml:space="preserve">Longitudinal or Diagonal Warp:  Plus or minus </w:t>
      </w:r>
      <w:r>
        <w:rPr>
          <w:b/>
          <w:bCs/>
        </w:rPr>
        <w:t xml:space="preserve">&lt;&lt; </w:t>
      </w:r>
      <w:r>
        <w:rPr>
          <w:b/>
          <w:bCs/>
          <w:u w:val="single" w:color="000000"/>
        </w:rPr>
        <w:t>1/8 inch in 10 feet (3 mm in 3 m)</w:t>
      </w:r>
      <w:r>
        <w:rPr>
          <w:b/>
          <w:bCs/>
        </w:rPr>
        <w:t>; or  _____ inch in 10 feet (_____ mm in 3 m)&gt;&gt;</w:t>
      </w:r>
      <w:r>
        <w:t xml:space="preserve"> straight edge.</w:t>
      </w:r>
    </w:p>
    <w:p w14:paraId="636FE80F" w14:textId="77777777" w:rsidR="00E03568" w:rsidRDefault="00E03568" w:rsidP="00E03568">
      <w:pPr>
        <w:pStyle w:val="CSILevel3"/>
      </w:pPr>
      <w:r>
        <w:t>Maintain dimensional tolerances and alignment with adjacent work.</w:t>
      </w:r>
    </w:p>
    <w:p w14:paraId="57266A21" w14:textId="77777777" w:rsidR="00E03568" w:rsidRDefault="00E03568" w:rsidP="00E03568">
      <w:pPr>
        <w:pStyle w:val="CSILevel2"/>
        <w:keepNext/>
        <w:keepLines/>
      </w:pPr>
      <w:r>
        <w:t>Adjusting</w:t>
      </w:r>
    </w:p>
    <w:p w14:paraId="77C2564B" w14:textId="77777777" w:rsidR="00E03568" w:rsidRDefault="00E03568" w:rsidP="00E03568">
      <w:pPr>
        <w:pStyle w:val="CSILevel3"/>
      </w:pPr>
      <w:r>
        <w:t>Adjust door assembly for smooth operation and full contact with weatherstripping.</w:t>
      </w:r>
    </w:p>
    <w:p w14:paraId="75756112" w14:textId="77777777" w:rsidR="00E03568" w:rsidRDefault="00E03568" w:rsidP="00E03568">
      <w:pPr>
        <w:pStyle w:val="CSILevel3"/>
      </w:pPr>
      <w:r>
        <w:t>Confirm operation is in accordance with manufacturer's instructions with present field representative. Identify adjustments to door assembly.</w:t>
      </w:r>
    </w:p>
    <w:p w14:paraId="3319EA0C" w14:textId="77777777" w:rsidR="00E03568" w:rsidRDefault="00E03568" w:rsidP="00E03568">
      <w:pPr>
        <w:pStyle w:val="CSILevel2"/>
        <w:keepNext/>
        <w:keepLines/>
      </w:pPr>
      <w:r>
        <w:t>Cleaning</w:t>
      </w:r>
    </w:p>
    <w:p w14:paraId="0434A79A" w14:textId="77777777" w:rsidR="00E03568" w:rsidRDefault="00E03568" w:rsidP="00E03568">
      <w:pPr>
        <w:pStyle w:val="CSILevel3"/>
      </w:pPr>
      <w:r>
        <w:t xml:space="preserve">See Section </w:t>
      </w:r>
      <w:r>
        <w:rPr>
          <w:b/>
          <w:bCs/>
        </w:rPr>
        <w:t>&lt;&lt;</w:t>
      </w:r>
      <w:r>
        <w:rPr>
          <w:b/>
          <w:bCs/>
          <w:u w:val="single" w:color="000000"/>
        </w:rPr>
        <w:t xml:space="preserve"> 017000 - Execution and Closeout Requirements</w:t>
      </w:r>
      <w:r>
        <w:rPr>
          <w:b/>
          <w:bCs/>
        </w:rPr>
        <w:t>&gt;&gt;</w:t>
      </w:r>
      <w:r>
        <w:t xml:space="preserve"> for additional requirements.</w:t>
      </w:r>
    </w:p>
    <w:p w14:paraId="730E7F3B" w14:textId="77777777" w:rsidR="00E03568" w:rsidRDefault="00E03568" w:rsidP="00E03568">
      <w:pPr>
        <w:pStyle w:val="CSILevel3"/>
      </w:pPr>
      <w:r>
        <w:t>Clean doors and frames</w:t>
      </w:r>
      <w:r>
        <w:rPr>
          <w:b/>
          <w:bCs/>
        </w:rPr>
        <w:t xml:space="preserve">&lt;&lt; </w:t>
      </w:r>
      <w:r>
        <w:rPr>
          <w:b/>
          <w:bCs/>
          <w:u w:val="single" w:color="000000"/>
        </w:rPr>
        <w:t> and glazing</w:t>
      </w:r>
      <w:r>
        <w:rPr>
          <w:b/>
          <w:bCs/>
        </w:rPr>
        <w:t>;    _____; or  None - N/A&gt;&gt;</w:t>
      </w:r>
      <w:r>
        <w:t>.</w:t>
      </w:r>
    </w:p>
    <w:p w14:paraId="0E33F4CB" w14:textId="77777777" w:rsidR="00E03568" w:rsidRDefault="00E03568" w:rsidP="00E03568">
      <w:pPr>
        <w:pStyle w:val="CSILevel3"/>
      </w:pPr>
      <w:r>
        <w:t>Remove</w:t>
      </w:r>
      <w:r>
        <w:rPr>
          <w:b/>
          <w:bCs/>
        </w:rPr>
        <w:t xml:space="preserve">&lt;&lt; </w:t>
      </w:r>
      <w:r>
        <w:rPr>
          <w:b/>
          <w:bCs/>
          <w:u w:val="single" w:color="000000"/>
        </w:rPr>
        <w:t> temporary</w:t>
      </w:r>
      <w:r>
        <w:rPr>
          <w:b/>
          <w:bCs/>
        </w:rPr>
        <w:t>;    _____; or  None - N/A&gt;&gt;</w:t>
      </w:r>
      <w:r>
        <w:t xml:space="preserve"> labels and visible markings.</w:t>
      </w:r>
    </w:p>
    <w:p w14:paraId="7A42DB0C" w14:textId="77777777" w:rsidR="00E03568" w:rsidRDefault="00E03568" w:rsidP="00072C3F">
      <w:pPr>
        <w:numPr>
          <w:ilvl w:val="0"/>
          <w:numId w:val="19"/>
        </w:numPr>
        <w:spacing w:after="0"/>
      </w:pPr>
      <w:r>
        <w:br/>
      </w:r>
      <w:r w:rsidRPr="007C773E">
        <w:rPr>
          <w:rFonts w:ascii="Arial" w:eastAsia="Times New Roman" w:hAnsi="Arial" w:cs="Arial"/>
          <w:b/>
          <w:bCs/>
          <w:i/>
          <w:vanish/>
          <w:color w:val="0070C0"/>
        </w:rPr>
        <w:t>~~~~~ MASTER NOTE ~~~~~~</w:t>
      </w:r>
      <w:r w:rsidRPr="007C773E">
        <w:rPr>
          <w:rFonts w:ascii="Arial" w:eastAsia="Times New Roman" w:hAnsi="Arial" w:cs="Arial"/>
          <w:b/>
          <w:bCs/>
          <w:i/>
          <w:vanish/>
          <w:color w:val="0070C0"/>
        </w:rPr>
        <w:br/>
      </w:r>
      <w:r w:rsidRPr="007C773E">
        <w:rPr>
          <w:rFonts w:ascii="Arial" w:eastAsia="Times New Roman" w:hAnsi="Arial" w:cs="Arial"/>
          <w:i/>
          <w:vanish/>
          <w:color w:val="0070C0"/>
        </w:rPr>
        <w:t>Describe protection of completed work.</w:t>
      </w:r>
      <w:r w:rsidRPr="007C773E">
        <w:rPr>
          <w:rFonts w:ascii="Arial" w:eastAsia="Times New Roman" w:hAnsi="Arial" w:cs="Arial"/>
          <w:b/>
          <w:bCs/>
          <w:i/>
          <w:vanish/>
          <w:color w:val="0070C0"/>
        </w:rPr>
        <w:br/>
        <w:t>~~~ END OF MASTER NOTE ~~~~</w:t>
      </w:r>
      <w:r>
        <w:br/>
      </w:r>
    </w:p>
    <w:p w14:paraId="71DA4A40" w14:textId="77777777" w:rsidR="00E03568" w:rsidRDefault="00E03568" w:rsidP="00E03568">
      <w:pPr>
        <w:pStyle w:val="CSILevel2"/>
        <w:keepNext/>
        <w:keepLines/>
      </w:pPr>
      <w:r>
        <w:t>Protection</w:t>
      </w:r>
    </w:p>
    <w:p w14:paraId="5E5F72DB" w14:textId="77777777" w:rsidR="00E03568" w:rsidRDefault="00E03568" w:rsidP="00E03568">
      <w:pPr>
        <w:pStyle w:val="CSILevel3"/>
      </w:pPr>
      <w:r>
        <w:t>Protect installed products from damage until Date of Substantial Completion.</w:t>
      </w:r>
    </w:p>
    <w:p w14:paraId="0EC63445" w14:textId="77777777" w:rsidR="00E03568" w:rsidRDefault="00E03568" w:rsidP="00E03568">
      <w:pPr>
        <w:pStyle w:val="CSILevel3"/>
        <w:keepNext/>
        <w:keepLines/>
      </w:pPr>
      <w:r>
        <w:t>Do not permit construction traffic through overhead door openings after adjustment and cleaning.</w:t>
      </w:r>
    </w:p>
    <w:p w14:paraId="64CA9254" w14:textId="216BC819" w:rsidR="00BD2BFB" w:rsidRPr="002D1762" w:rsidRDefault="00E03568" w:rsidP="00072C3F">
      <w:pPr>
        <w:pStyle w:val="CSILevel0"/>
        <w:numPr>
          <w:ilvl w:val="0"/>
          <w:numId w:val="20"/>
        </w:numPr>
        <w:jc w:val="center"/>
      </w:pPr>
      <w:r>
        <w:t>END OF SECTION</w:t>
      </w:r>
    </w:p>
    <w:sectPr w:rsidR="00BD2BFB" w:rsidRPr="002D1762">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440" w:left="1440"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F28E4" w14:textId="77777777" w:rsidR="00CB6A3E" w:rsidRDefault="00CB6A3E">
      <w:pPr>
        <w:spacing w:after="0" w:line="240" w:lineRule="auto"/>
      </w:pPr>
      <w:r>
        <w:separator/>
      </w:r>
    </w:p>
  </w:endnote>
  <w:endnote w:type="continuationSeparator" w:id="0">
    <w:p w14:paraId="4ABAB667" w14:textId="77777777" w:rsidR="00CB6A3E" w:rsidRDefault="00CB6A3E">
      <w:pPr>
        <w:spacing w:after="0" w:line="240" w:lineRule="auto"/>
      </w:pPr>
      <w:r>
        <w:continuationSeparator/>
      </w:r>
    </w:p>
  </w:endnote>
  <w:endnote w:type="continuationNotice" w:id="1">
    <w:p w14:paraId="748C3345" w14:textId="77777777" w:rsidR="00CB6A3E" w:rsidRDefault="00CB6A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9975E" w14:textId="77777777" w:rsidR="007561E8" w:rsidRDefault="007561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83" w:type="pct"/>
      <w:tblInd w:w="-540" w:type="dxa"/>
      <w:tblCellMar>
        <w:left w:w="10" w:type="dxa"/>
        <w:right w:w="10" w:type="dxa"/>
      </w:tblCellMar>
      <w:tblLook w:val="04A0" w:firstRow="1" w:lastRow="0" w:firstColumn="1" w:lastColumn="0" w:noHBand="0" w:noVBand="1"/>
    </w:tblPr>
    <w:tblGrid>
      <w:gridCol w:w="3120"/>
      <w:gridCol w:w="3120"/>
      <w:gridCol w:w="3650"/>
    </w:tblGrid>
    <w:tr w:rsidR="00BD2BFB" w:rsidRPr="00DE198C" w14:paraId="4B50E500" w14:textId="77777777" w:rsidTr="00A83E14">
      <w:tc>
        <w:tcPr>
          <w:tcW w:w="1577" w:type="pct"/>
          <w:vAlign w:val="center"/>
        </w:tcPr>
        <w:p w14:paraId="37820336" w14:textId="44CA7E13" w:rsidR="00BD2BFB" w:rsidRPr="00DE198C" w:rsidRDefault="00AA183D">
          <w:pPr>
            <w:spacing w:after="0"/>
            <w:rPr>
              <w:rFonts w:ascii="Arial" w:eastAsia="Times New Roman" w:hAnsi="Arial" w:cs="Arial"/>
              <w:sz w:val="18"/>
              <w:szCs w:val="18"/>
            </w:rPr>
          </w:pPr>
          <w:r>
            <w:rPr>
              <w:rFonts w:ascii="Arial" w:eastAsia="Arial" w:hAnsi="Arial" w:cs="Arial"/>
              <w:sz w:val="18"/>
              <w:szCs w:val="18"/>
            </w:rPr>
            <w:t>Wayne Dalton</w:t>
          </w:r>
        </w:p>
      </w:tc>
      <w:tc>
        <w:tcPr>
          <w:tcW w:w="1577" w:type="pct"/>
          <w:vAlign w:val="center"/>
        </w:tcPr>
        <w:p w14:paraId="11C1F32E" w14:textId="7FC357D9" w:rsidR="00BD2BFB" w:rsidRPr="00DE198C" w:rsidRDefault="00E22016">
          <w:pPr>
            <w:spacing w:after="0"/>
            <w:jc w:val="center"/>
            <w:rPr>
              <w:rFonts w:ascii="Arial" w:eastAsia="Times New Roman" w:hAnsi="Arial" w:cs="Arial"/>
              <w:sz w:val="18"/>
              <w:szCs w:val="18"/>
            </w:rPr>
          </w:pPr>
          <w:r w:rsidRPr="00DE198C">
            <w:rPr>
              <w:rFonts w:ascii="Arial" w:hAnsi="Arial" w:cs="Arial"/>
              <w:sz w:val="18"/>
              <w:szCs w:val="18"/>
            </w:rPr>
            <w:t>083</w:t>
          </w:r>
          <w:r w:rsidR="007561E8">
            <w:rPr>
              <w:rFonts w:ascii="Arial" w:hAnsi="Arial" w:cs="Arial"/>
              <w:sz w:val="18"/>
              <w:szCs w:val="18"/>
            </w:rPr>
            <w:t>613</w:t>
          </w:r>
          <w:r w:rsidR="00EC666F" w:rsidRPr="00DE198C">
            <w:rPr>
              <w:rFonts w:ascii="Arial" w:eastAsia="Arial" w:hAnsi="Arial" w:cs="Arial"/>
              <w:sz w:val="18"/>
              <w:szCs w:val="18"/>
            </w:rPr>
            <w:t xml:space="preserve"> - </w:t>
          </w:r>
          <w:r w:rsidR="00EC666F" w:rsidRPr="00DE198C">
            <w:rPr>
              <w:rFonts w:ascii="Arial" w:eastAsia="Arial" w:hAnsi="Arial" w:cs="Arial"/>
              <w:sz w:val="18"/>
              <w:szCs w:val="18"/>
            </w:rPr>
            <w:fldChar w:fldCharType="begin"/>
          </w:r>
          <w:r w:rsidR="00EC666F" w:rsidRPr="00DE198C">
            <w:rPr>
              <w:rFonts w:ascii="Arial" w:eastAsia="Arial" w:hAnsi="Arial" w:cs="Arial"/>
              <w:sz w:val="18"/>
              <w:szCs w:val="18"/>
            </w:rPr>
            <w:instrText xml:space="preserve">PAGE </w:instrText>
          </w:r>
          <w:r w:rsidR="00EC666F" w:rsidRPr="00DE198C">
            <w:rPr>
              <w:rFonts w:ascii="Arial" w:eastAsia="Arial" w:hAnsi="Arial" w:cs="Arial"/>
              <w:sz w:val="18"/>
              <w:szCs w:val="18"/>
            </w:rPr>
            <w:fldChar w:fldCharType="separate"/>
          </w:r>
          <w:r w:rsidR="00607802" w:rsidRPr="00DE198C">
            <w:rPr>
              <w:rFonts w:ascii="Arial" w:eastAsia="Arial" w:hAnsi="Arial" w:cs="Arial"/>
              <w:noProof/>
              <w:sz w:val="18"/>
              <w:szCs w:val="18"/>
            </w:rPr>
            <w:t>1</w:t>
          </w:r>
          <w:r w:rsidR="00EC666F" w:rsidRPr="00DE198C">
            <w:rPr>
              <w:rFonts w:ascii="Arial" w:eastAsia="Arial" w:hAnsi="Arial" w:cs="Arial"/>
              <w:sz w:val="18"/>
              <w:szCs w:val="18"/>
            </w:rPr>
            <w:fldChar w:fldCharType="end"/>
          </w:r>
          <w:r w:rsidR="00EC666F" w:rsidRPr="00DE198C">
            <w:rPr>
              <w:rFonts w:ascii="Arial" w:eastAsia="Arial" w:hAnsi="Arial" w:cs="Arial"/>
              <w:sz w:val="18"/>
              <w:szCs w:val="18"/>
            </w:rPr>
            <w:t> </w:t>
          </w:r>
        </w:p>
      </w:tc>
      <w:tc>
        <w:tcPr>
          <w:tcW w:w="1845" w:type="pct"/>
          <w:vAlign w:val="center"/>
        </w:tcPr>
        <w:p w14:paraId="589AF25E" w14:textId="276A0D56" w:rsidR="00BD2BFB" w:rsidRPr="00DE198C" w:rsidRDefault="00DA56B4">
          <w:pPr>
            <w:spacing w:after="0"/>
            <w:jc w:val="right"/>
            <w:rPr>
              <w:rFonts w:ascii="Arial" w:eastAsia="Times New Roman" w:hAnsi="Arial" w:cs="Arial"/>
              <w:sz w:val="18"/>
              <w:szCs w:val="18"/>
            </w:rPr>
          </w:pPr>
          <w:r>
            <w:rPr>
              <w:rFonts w:ascii="Arial" w:hAnsi="Arial" w:cs="Arial"/>
              <w:sz w:val="18"/>
              <w:szCs w:val="18"/>
            </w:rPr>
            <w:t xml:space="preserve">Aluminum </w:t>
          </w:r>
          <w:r w:rsidR="007561E8">
            <w:rPr>
              <w:rFonts w:ascii="Arial" w:hAnsi="Arial" w:cs="Arial"/>
              <w:sz w:val="18"/>
              <w:szCs w:val="18"/>
            </w:rPr>
            <w:t>Sectional Doors</w:t>
          </w:r>
          <w:r w:rsidR="0065458F" w:rsidRPr="00DE198C">
            <w:rPr>
              <w:rFonts w:ascii="Arial" w:hAnsi="Arial" w:cs="Arial"/>
              <w:sz w:val="18"/>
              <w:szCs w:val="18"/>
            </w:rPr>
            <w:t xml:space="preserve"> </w:t>
          </w:r>
          <w:r w:rsidR="007561E8">
            <w:rPr>
              <w:rFonts w:ascii="Arial" w:hAnsi="Arial" w:cs="Arial"/>
              <w:sz w:val="18"/>
              <w:szCs w:val="18"/>
            </w:rPr>
            <w:t xml:space="preserve"> 10</w:t>
          </w:r>
          <w:r w:rsidR="0065458F" w:rsidRPr="00DE198C">
            <w:rPr>
              <w:rFonts w:ascii="Arial" w:hAnsi="Arial" w:cs="Arial"/>
              <w:sz w:val="18"/>
              <w:szCs w:val="18"/>
            </w:rPr>
            <w:t>/2</w:t>
          </w:r>
          <w:r w:rsidR="00DD2203" w:rsidRPr="00DE198C">
            <w:rPr>
              <w:rFonts w:ascii="Arial" w:hAnsi="Arial" w:cs="Arial"/>
              <w:sz w:val="18"/>
              <w:szCs w:val="18"/>
            </w:rPr>
            <w:t>5</w: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BEE01" w14:textId="77777777" w:rsidR="007561E8" w:rsidRDefault="007561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93DE8" w14:textId="77777777" w:rsidR="00CB6A3E" w:rsidRDefault="00CB6A3E">
      <w:pPr>
        <w:spacing w:after="0" w:line="240" w:lineRule="auto"/>
      </w:pPr>
      <w:r>
        <w:separator/>
      </w:r>
    </w:p>
  </w:footnote>
  <w:footnote w:type="continuationSeparator" w:id="0">
    <w:p w14:paraId="689EEE6B" w14:textId="77777777" w:rsidR="00CB6A3E" w:rsidRDefault="00CB6A3E">
      <w:pPr>
        <w:spacing w:after="0" w:line="240" w:lineRule="auto"/>
      </w:pPr>
      <w:r>
        <w:continuationSeparator/>
      </w:r>
    </w:p>
  </w:footnote>
  <w:footnote w:type="continuationNotice" w:id="1">
    <w:p w14:paraId="501A9174" w14:textId="77777777" w:rsidR="00CB6A3E" w:rsidRDefault="00CB6A3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5D07B" w14:textId="77777777" w:rsidR="007561E8" w:rsidRDefault="007561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10" w:type="dxa"/>
      <w:tblCellMar>
        <w:left w:w="10" w:type="dxa"/>
        <w:right w:w="10" w:type="dxa"/>
      </w:tblCellMar>
      <w:tblLook w:val="04A0" w:firstRow="1" w:lastRow="0" w:firstColumn="1" w:lastColumn="0" w:noHBand="0" w:noVBand="1"/>
    </w:tblPr>
    <w:tblGrid>
      <w:gridCol w:w="3120"/>
      <w:gridCol w:w="3120"/>
      <w:gridCol w:w="3120"/>
    </w:tblGrid>
    <w:tr w:rsidR="00BD2BFB" w14:paraId="5F06F305" w14:textId="77777777">
      <w:tc>
        <w:tcPr>
          <w:tcW w:w="1650" w:type="pct"/>
          <w:vAlign w:val="center"/>
        </w:tcPr>
        <w:p w14:paraId="5551F13F" w14:textId="77777777" w:rsidR="00BD2BFB" w:rsidRDefault="00BD2BFB">
          <w:pPr>
            <w:spacing w:after="0"/>
            <w:rPr>
              <w:rFonts w:ascii="Arial" w:eastAsia="Arial" w:hAnsi="Arial" w:cs="Arial"/>
              <w:sz w:val="20"/>
              <w:szCs w:val="20"/>
            </w:rPr>
          </w:pPr>
        </w:p>
      </w:tc>
      <w:tc>
        <w:tcPr>
          <w:tcW w:w="1650" w:type="pct"/>
          <w:vAlign w:val="center"/>
        </w:tcPr>
        <w:p w14:paraId="43A0F3C0" w14:textId="77777777" w:rsidR="00BD2BFB" w:rsidRDefault="00BD2BFB">
          <w:pPr>
            <w:spacing w:after="0"/>
            <w:jc w:val="center"/>
            <w:rPr>
              <w:rFonts w:ascii="Times New Roman" w:eastAsia="Times New Roman" w:hAnsi="Times New Roman" w:cs="Times New Roman"/>
              <w:sz w:val="24"/>
              <w:szCs w:val="24"/>
            </w:rPr>
          </w:pPr>
        </w:p>
      </w:tc>
      <w:tc>
        <w:tcPr>
          <w:tcW w:w="1650" w:type="pct"/>
          <w:vAlign w:val="center"/>
        </w:tcPr>
        <w:p w14:paraId="10B3DBE1" w14:textId="77777777" w:rsidR="00BD2BFB" w:rsidRDefault="00BD2BFB">
          <w:pPr>
            <w:spacing w:after="0"/>
            <w:jc w:val="right"/>
            <w:rPr>
              <w:rFonts w:ascii="Times New Roman" w:eastAsia="Times New Roman" w:hAnsi="Times New Roman" w:cs="Times New Roman"/>
              <w:sz w:val="24"/>
              <w:szCs w:val="24"/>
            </w:rPr>
          </w:pPr>
        </w:p>
      </w:tc>
    </w:tr>
  </w:tbl>
  <w:p w14:paraId="28A5EE12" w14:textId="3663B265" w:rsidR="00BD2BFB" w:rsidRDefault="00BD2BFB">
    <w:pP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C112A" w14:textId="77777777" w:rsidR="007561E8" w:rsidRDefault="007561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55CC"/>
    <w:multiLevelType w:val="hybridMultilevel"/>
    <w:tmpl w:val="653045B4"/>
    <w:lvl w:ilvl="0" w:tplc="563A56A6">
      <w:start w:val="1"/>
      <w:numFmt w:val="decimal"/>
      <w:lvlText w:val="%1."/>
      <w:lvlJc w:val="left"/>
      <w:pPr>
        <w:ind w:left="720" w:hanging="360"/>
      </w:pPr>
    </w:lvl>
    <w:lvl w:ilvl="1" w:tplc="99E46E7A">
      <w:start w:val="1"/>
      <w:numFmt w:val="lowerLetter"/>
      <w:lvlText w:val="%2."/>
      <w:lvlJc w:val="left"/>
      <w:pPr>
        <w:ind w:left="1440" w:hanging="360"/>
      </w:pPr>
    </w:lvl>
    <w:lvl w:ilvl="2" w:tplc="AFC6CEC8">
      <w:start w:val="1"/>
      <w:numFmt w:val="lowerRoman"/>
      <w:lvlText w:val="%3."/>
      <w:lvlJc w:val="right"/>
      <w:pPr>
        <w:ind w:left="2160" w:hanging="180"/>
      </w:pPr>
    </w:lvl>
    <w:lvl w:ilvl="3" w:tplc="449ECC96">
      <w:start w:val="1"/>
      <w:numFmt w:val="decimal"/>
      <w:lvlText w:val="%4."/>
      <w:lvlJc w:val="left"/>
      <w:pPr>
        <w:ind w:left="2880" w:hanging="360"/>
      </w:pPr>
    </w:lvl>
    <w:lvl w:ilvl="4" w:tplc="4046101A">
      <w:start w:val="1"/>
      <w:numFmt w:val="lowerLetter"/>
      <w:lvlText w:val="%5."/>
      <w:lvlJc w:val="left"/>
      <w:pPr>
        <w:ind w:left="3600" w:hanging="360"/>
      </w:pPr>
    </w:lvl>
    <w:lvl w:ilvl="5" w:tplc="013816EE">
      <w:start w:val="1"/>
      <w:numFmt w:val="lowerRoman"/>
      <w:lvlText w:val="%6."/>
      <w:lvlJc w:val="right"/>
      <w:pPr>
        <w:ind w:left="4320" w:hanging="180"/>
      </w:pPr>
    </w:lvl>
    <w:lvl w:ilvl="6" w:tplc="2132CC52">
      <w:start w:val="1"/>
      <w:numFmt w:val="decimal"/>
      <w:lvlText w:val="%7."/>
      <w:lvlJc w:val="left"/>
      <w:pPr>
        <w:ind w:left="5040" w:hanging="360"/>
      </w:pPr>
    </w:lvl>
    <w:lvl w:ilvl="7" w:tplc="1B3E8474">
      <w:start w:val="1"/>
      <w:numFmt w:val="lowerLetter"/>
      <w:lvlText w:val="%8."/>
      <w:lvlJc w:val="left"/>
      <w:pPr>
        <w:ind w:left="5760" w:hanging="360"/>
      </w:pPr>
    </w:lvl>
    <w:lvl w:ilvl="8" w:tplc="F89071EE">
      <w:start w:val="1"/>
      <w:numFmt w:val="lowerRoman"/>
      <w:lvlText w:val="%9."/>
      <w:lvlJc w:val="right"/>
      <w:pPr>
        <w:ind w:left="6480" w:hanging="180"/>
      </w:pPr>
    </w:lvl>
  </w:abstractNum>
  <w:abstractNum w:abstractNumId="1" w15:restartNumberingAfterBreak="0">
    <w:nsid w:val="06B211F5"/>
    <w:multiLevelType w:val="hybridMultilevel"/>
    <w:tmpl w:val="461AD9E0"/>
    <w:lvl w:ilvl="0" w:tplc="06A65AB2">
      <w:start w:val="1"/>
      <w:numFmt w:val="decimal"/>
      <w:lvlText w:val="%1."/>
      <w:lvlJc w:val="left"/>
      <w:pPr>
        <w:ind w:left="720" w:hanging="360"/>
      </w:pPr>
    </w:lvl>
    <w:lvl w:ilvl="1" w:tplc="F196C49E">
      <w:start w:val="1"/>
      <w:numFmt w:val="lowerLetter"/>
      <w:lvlText w:val="%2."/>
      <w:lvlJc w:val="left"/>
      <w:pPr>
        <w:ind w:left="1440" w:hanging="360"/>
      </w:pPr>
    </w:lvl>
    <w:lvl w:ilvl="2" w:tplc="769E0BFE">
      <w:start w:val="1"/>
      <w:numFmt w:val="lowerRoman"/>
      <w:lvlText w:val="%3."/>
      <w:lvlJc w:val="right"/>
      <w:pPr>
        <w:ind w:left="2160" w:hanging="180"/>
      </w:pPr>
    </w:lvl>
    <w:lvl w:ilvl="3" w:tplc="8DCC6096">
      <w:start w:val="1"/>
      <w:numFmt w:val="decimal"/>
      <w:lvlText w:val="%4."/>
      <w:lvlJc w:val="left"/>
      <w:pPr>
        <w:ind w:left="2880" w:hanging="360"/>
      </w:pPr>
    </w:lvl>
    <w:lvl w:ilvl="4" w:tplc="EFC4F9C0">
      <w:start w:val="1"/>
      <w:numFmt w:val="lowerLetter"/>
      <w:lvlText w:val="%5."/>
      <w:lvlJc w:val="left"/>
      <w:pPr>
        <w:ind w:left="3600" w:hanging="360"/>
      </w:pPr>
    </w:lvl>
    <w:lvl w:ilvl="5" w:tplc="F85224C0">
      <w:start w:val="1"/>
      <w:numFmt w:val="lowerRoman"/>
      <w:lvlText w:val="%6."/>
      <w:lvlJc w:val="right"/>
      <w:pPr>
        <w:ind w:left="4320" w:hanging="180"/>
      </w:pPr>
    </w:lvl>
    <w:lvl w:ilvl="6" w:tplc="44725E36">
      <w:start w:val="1"/>
      <w:numFmt w:val="decimal"/>
      <w:lvlText w:val="%7."/>
      <w:lvlJc w:val="left"/>
      <w:pPr>
        <w:ind w:left="5040" w:hanging="360"/>
      </w:pPr>
    </w:lvl>
    <w:lvl w:ilvl="7" w:tplc="C6BA7CFA">
      <w:start w:val="1"/>
      <w:numFmt w:val="lowerLetter"/>
      <w:lvlText w:val="%8."/>
      <w:lvlJc w:val="left"/>
      <w:pPr>
        <w:ind w:left="5760" w:hanging="360"/>
      </w:pPr>
    </w:lvl>
    <w:lvl w:ilvl="8" w:tplc="008EBEAC">
      <w:start w:val="1"/>
      <w:numFmt w:val="lowerRoman"/>
      <w:lvlText w:val="%9."/>
      <w:lvlJc w:val="right"/>
      <w:pPr>
        <w:ind w:left="6480" w:hanging="180"/>
      </w:pPr>
    </w:lvl>
  </w:abstractNum>
  <w:abstractNum w:abstractNumId="2" w15:restartNumberingAfterBreak="0">
    <w:nsid w:val="070E43B5"/>
    <w:multiLevelType w:val="hybridMultilevel"/>
    <w:tmpl w:val="7F1E3906"/>
    <w:lvl w:ilvl="0" w:tplc="2572DFB2">
      <w:start w:val="1"/>
      <w:numFmt w:val="decimal"/>
      <w:lvlText w:val="%1."/>
      <w:lvlJc w:val="left"/>
      <w:pPr>
        <w:ind w:left="720" w:hanging="360"/>
      </w:pPr>
    </w:lvl>
    <w:lvl w:ilvl="1" w:tplc="662C378E">
      <w:start w:val="1"/>
      <w:numFmt w:val="lowerLetter"/>
      <w:lvlText w:val="%2."/>
      <w:lvlJc w:val="left"/>
      <w:pPr>
        <w:ind w:left="1440" w:hanging="360"/>
      </w:pPr>
    </w:lvl>
    <w:lvl w:ilvl="2" w:tplc="B99E87A8">
      <w:start w:val="1"/>
      <w:numFmt w:val="lowerRoman"/>
      <w:lvlText w:val="%3."/>
      <w:lvlJc w:val="right"/>
      <w:pPr>
        <w:ind w:left="2160" w:hanging="180"/>
      </w:pPr>
    </w:lvl>
    <w:lvl w:ilvl="3" w:tplc="CD467A1A">
      <w:start w:val="1"/>
      <w:numFmt w:val="decimal"/>
      <w:lvlText w:val="%4."/>
      <w:lvlJc w:val="left"/>
      <w:pPr>
        <w:ind w:left="2880" w:hanging="360"/>
      </w:pPr>
    </w:lvl>
    <w:lvl w:ilvl="4" w:tplc="D2F24476">
      <w:start w:val="1"/>
      <w:numFmt w:val="lowerLetter"/>
      <w:lvlText w:val="%5."/>
      <w:lvlJc w:val="left"/>
      <w:pPr>
        <w:ind w:left="3600" w:hanging="360"/>
      </w:pPr>
    </w:lvl>
    <w:lvl w:ilvl="5" w:tplc="B80C4016">
      <w:start w:val="1"/>
      <w:numFmt w:val="lowerRoman"/>
      <w:lvlText w:val="%6."/>
      <w:lvlJc w:val="right"/>
      <w:pPr>
        <w:ind w:left="4320" w:hanging="180"/>
      </w:pPr>
    </w:lvl>
    <w:lvl w:ilvl="6" w:tplc="E4065808">
      <w:start w:val="1"/>
      <w:numFmt w:val="decimal"/>
      <w:lvlText w:val="%7."/>
      <w:lvlJc w:val="left"/>
      <w:pPr>
        <w:ind w:left="5040" w:hanging="360"/>
      </w:pPr>
    </w:lvl>
    <w:lvl w:ilvl="7" w:tplc="B9B4CFE4">
      <w:start w:val="1"/>
      <w:numFmt w:val="lowerLetter"/>
      <w:lvlText w:val="%8."/>
      <w:lvlJc w:val="left"/>
      <w:pPr>
        <w:ind w:left="5760" w:hanging="360"/>
      </w:pPr>
    </w:lvl>
    <w:lvl w:ilvl="8" w:tplc="04DA9D68">
      <w:start w:val="1"/>
      <w:numFmt w:val="lowerRoman"/>
      <w:lvlText w:val="%9."/>
      <w:lvlJc w:val="right"/>
      <w:pPr>
        <w:ind w:left="6480" w:hanging="180"/>
      </w:pPr>
    </w:lvl>
  </w:abstractNum>
  <w:abstractNum w:abstractNumId="3" w15:restartNumberingAfterBreak="0">
    <w:nsid w:val="08460655"/>
    <w:multiLevelType w:val="hybridMultilevel"/>
    <w:tmpl w:val="19229EC4"/>
    <w:lvl w:ilvl="0" w:tplc="6994DF38">
      <w:start w:val="1"/>
      <w:numFmt w:val="decimal"/>
      <w:lvlText w:val="%1."/>
      <w:lvlJc w:val="left"/>
      <w:pPr>
        <w:ind w:left="720" w:hanging="360"/>
      </w:pPr>
    </w:lvl>
    <w:lvl w:ilvl="1" w:tplc="19D45448">
      <w:start w:val="1"/>
      <w:numFmt w:val="lowerLetter"/>
      <w:lvlText w:val="%2."/>
      <w:lvlJc w:val="left"/>
      <w:pPr>
        <w:ind w:left="1440" w:hanging="360"/>
      </w:pPr>
    </w:lvl>
    <w:lvl w:ilvl="2" w:tplc="B4DCEEDE">
      <w:start w:val="1"/>
      <w:numFmt w:val="lowerRoman"/>
      <w:lvlText w:val="%3."/>
      <w:lvlJc w:val="right"/>
      <w:pPr>
        <w:ind w:left="2160" w:hanging="180"/>
      </w:pPr>
    </w:lvl>
    <w:lvl w:ilvl="3" w:tplc="75A6C8E0">
      <w:start w:val="1"/>
      <w:numFmt w:val="decimal"/>
      <w:lvlText w:val="%4."/>
      <w:lvlJc w:val="left"/>
      <w:pPr>
        <w:ind w:left="2880" w:hanging="360"/>
      </w:pPr>
    </w:lvl>
    <w:lvl w:ilvl="4" w:tplc="B9C8D224">
      <w:start w:val="1"/>
      <w:numFmt w:val="lowerLetter"/>
      <w:lvlText w:val="%5."/>
      <w:lvlJc w:val="left"/>
      <w:pPr>
        <w:ind w:left="3600" w:hanging="360"/>
      </w:pPr>
    </w:lvl>
    <w:lvl w:ilvl="5" w:tplc="49EC6638">
      <w:start w:val="1"/>
      <w:numFmt w:val="lowerRoman"/>
      <w:lvlText w:val="%6."/>
      <w:lvlJc w:val="right"/>
      <w:pPr>
        <w:ind w:left="4320" w:hanging="180"/>
      </w:pPr>
    </w:lvl>
    <w:lvl w:ilvl="6" w:tplc="F806C15C">
      <w:start w:val="1"/>
      <w:numFmt w:val="decimal"/>
      <w:lvlText w:val="%7."/>
      <w:lvlJc w:val="left"/>
      <w:pPr>
        <w:ind w:left="5040" w:hanging="360"/>
      </w:pPr>
    </w:lvl>
    <w:lvl w:ilvl="7" w:tplc="6F1013F6">
      <w:start w:val="1"/>
      <w:numFmt w:val="lowerLetter"/>
      <w:lvlText w:val="%8."/>
      <w:lvlJc w:val="left"/>
      <w:pPr>
        <w:ind w:left="5760" w:hanging="360"/>
      </w:pPr>
    </w:lvl>
    <w:lvl w:ilvl="8" w:tplc="3EAA4BA4">
      <w:start w:val="1"/>
      <w:numFmt w:val="lowerRoman"/>
      <w:lvlText w:val="%9."/>
      <w:lvlJc w:val="right"/>
      <w:pPr>
        <w:ind w:left="6480" w:hanging="180"/>
      </w:pPr>
    </w:lvl>
  </w:abstractNum>
  <w:abstractNum w:abstractNumId="4" w15:restartNumberingAfterBreak="0">
    <w:nsid w:val="0F961E87"/>
    <w:multiLevelType w:val="hybridMultilevel"/>
    <w:tmpl w:val="C80E5A1C"/>
    <w:lvl w:ilvl="0" w:tplc="69DA7150">
      <w:start w:val="1"/>
      <w:numFmt w:val="decimal"/>
      <w:lvlText w:val="%1."/>
      <w:lvlJc w:val="left"/>
      <w:pPr>
        <w:ind w:left="720" w:hanging="360"/>
      </w:pPr>
    </w:lvl>
    <w:lvl w:ilvl="1" w:tplc="6400D6A4">
      <w:start w:val="1"/>
      <w:numFmt w:val="lowerLetter"/>
      <w:lvlText w:val="%2."/>
      <w:lvlJc w:val="left"/>
      <w:pPr>
        <w:ind w:left="1440" w:hanging="360"/>
      </w:pPr>
    </w:lvl>
    <w:lvl w:ilvl="2" w:tplc="0DF84A5A">
      <w:start w:val="1"/>
      <w:numFmt w:val="lowerRoman"/>
      <w:lvlText w:val="%3."/>
      <w:lvlJc w:val="right"/>
      <w:pPr>
        <w:ind w:left="2160" w:hanging="180"/>
      </w:pPr>
    </w:lvl>
    <w:lvl w:ilvl="3" w:tplc="EB022B8C">
      <w:start w:val="1"/>
      <w:numFmt w:val="decimal"/>
      <w:lvlText w:val="%4."/>
      <w:lvlJc w:val="left"/>
      <w:pPr>
        <w:ind w:left="2880" w:hanging="360"/>
      </w:pPr>
    </w:lvl>
    <w:lvl w:ilvl="4" w:tplc="F41A23EA">
      <w:start w:val="1"/>
      <w:numFmt w:val="lowerLetter"/>
      <w:lvlText w:val="%5."/>
      <w:lvlJc w:val="left"/>
      <w:pPr>
        <w:ind w:left="3600" w:hanging="360"/>
      </w:pPr>
    </w:lvl>
    <w:lvl w:ilvl="5" w:tplc="1CDA1B7E">
      <w:start w:val="1"/>
      <w:numFmt w:val="lowerRoman"/>
      <w:lvlText w:val="%6."/>
      <w:lvlJc w:val="right"/>
      <w:pPr>
        <w:ind w:left="4320" w:hanging="180"/>
      </w:pPr>
    </w:lvl>
    <w:lvl w:ilvl="6" w:tplc="0D62B0F6">
      <w:start w:val="1"/>
      <w:numFmt w:val="decimal"/>
      <w:lvlText w:val="%7."/>
      <w:lvlJc w:val="left"/>
      <w:pPr>
        <w:ind w:left="5040" w:hanging="360"/>
      </w:pPr>
    </w:lvl>
    <w:lvl w:ilvl="7" w:tplc="782A4FF4">
      <w:start w:val="1"/>
      <w:numFmt w:val="lowerLetter"/>
      <w:lvlText w:val="%8."/>
      <w:lvlJc w:val="left"/>
      <w:pPr>
        <w:ind w:left="5760" w:hanging="360"/>
      </w:pPr>
    </w:lvl>
    <w:lvl w:ilvl="8" w:tplc="AEE0603A">
      <w:start w:val="1"/>
      <w:numFmt w:val="lowerRoman"/>
      <w:lvlText w:val="%9."/>
      <w:lvlJc w:val="right"/>
      <w:pPr>
        <w:ind w:left="6480" w:hanging="180"/>
      </w:pPr>
    </w:lvl>
  </w:abstractNum>
  <w:abstractNum w:abstractNumId="5" w15:restartNumberingAfterBreak="0">
    <w:nsid w:val="13333F0E"/>
    <w:multiLevelType w:val="hybridMultilevel"/>
    <w:tmpl w:val="71D6A20A"/>
    <w:lvl w:ilvl="0" w:tplc="E3A486EA">
      <w:start w:val="1"/>
      <w:numFmt w:val="decimal"/>
      <w:lvlText w:val="%1."/>
      <w:lvlJc w:val="left"/>
      <w:pPr>
        <w:ind w:left="720" w:hanging="360"/>
      </w:pPr>
    </w:lvl>
    <w:lvl w:ilvl="1" w:tplc="528EAC6C">
      <w:start w:val="1"/>
      <w:numFmt w:val="lowerLetter"/>
      <w:lvlText w:val="%2."/>
      <w:lvlJc w:val="left"/>
      <w:pPr>
        <w:ind w:left="1440" w:hanging="360"/>
      </w:pPr>
    </w:lvl>
    <w:lvl w:ilvl="2" w:tplc="185285EE">
      <w:start w:val="1"/>
      <w:numFmt w:val="lowerRoman"/>
      <w:lvlText w:val="%3."/>
      <w:lvlJc w:val="right"/>
      <w:pPr>
        <w:ind w:left="2160" w:hanging="180"/>
      </w:pPr>
    </w:lvl>
    <w:lvl w:ilvl="3" w:tplc="824896AE">
      <w:start w:val="1"/>
      <w:numFmt w:val="decimal"/>
      <w:lvlText w:val="%4."/>
      <w:lvlJc w:val="left"/>
      <w:pPr>
        <w:ind w:left="2880" w:hanging="360"/>
      </w:pPr>
    </w:lvl>
    <w:lvl w:ilvl="4" w:tplc="17E0413C">
      <w:start w:val="1"/>
      <w:numFmt w:val="lowerLetter"/>
      <w:lvlText w:val="%5."/>
      <w:lvlJc w:val="left"/>
      <w:pPr>
        <w:ind w:left="3600" w:hanging="360"/>
      </w:pPr>
    </w:lvl>
    <w:lvl w:ilvl="5" w:tplc="0726C172">
      <w:start w:val="1"/>
      <w:numFmt w:val="lowerRoman"/>
      <w:lvlText w:val="%6."/>
      <w:lvlJc w:val="right"/>
      <w:pPr>
        <w:ind w:left="4320" w:hanging="180"/>
      </w:pPr>
    </w:lvl>
    <w:lvl w:ilvl="6" w:tplc="DE3C32CA">
      <w:start w:val="1"/>
      <w:numFmt w:val="decimal"/>
      <w:lvlText w:val="%7."/>
      <w:lvlJc w:val="left"/>
      <w:pPr>
        <w:ind w:left="5040" w:hanging="360"/>
      </w:pPr>
    </w:lvl>
    <w:lvl w:ilvl="7" w:tplc="F73C76FE">
      <w:start w:val="1"/>
      <w:numFmt w:val="lowerLetter"/>
      <w:lvlText w:val="%8."/>
      <w:lvlJc w:val="left"/>
      <w:pPr>
        <w:ind w:left="5760" w:hanging="360"/>
      </w:pPr>
    </w:lvl>
    <w:lvl w:ilvl="8" w:tplc="83386C3E">
      <w:start w:val="1"/>
      <w:numFmt w:val="lowerRoman"/>
      <w:lvlText w:val="%9."/>
      <w:lvlJc w:val="right"/>
      <w:pPr>
        <w:ind w:left="6480" w:hanging="180"/>
      </w:pPr>
    </w:lvl>
  </w:abstractNum>
  <w:abstractNum w:abstractNumId="6" w15:restartNumberingAfterBreak="0">
    <w:nsid w:val="152A1999"/>
    <w:multiLevelType w:val="hybridMultilevel"/>
    <w:tmpl w:val="8AD210B0"/>
    <w:lvl w:ilvl="0" w:tplc="9488CE9C">
      <w:start w:val="1"/>
      <w:numFmt w:val="decimal"/>
      <w:lvlText w:val="%1."/>
      <w:lvlJc w:val="left"/>
      <w:pPr>
        <w:ind w:left="720" w:hanging="360"/>
      </w:pPr>
    </w:lvl>
    <w:lvl w:ilvl="1" w:tplc="E976F110">
      <w:start w:val="1"/>
      <w:numFmt w:val="lowerLetter"/>
      <w:lvlText w:val="%2."/>
      <w:lvlJc w:val="left"/>
      <w:pPr>
        <w:ind w:left="1440" w:hanging="360"/>
      </w:pPr>
    </w:lvl>
    <w:lvl w:ilvl="2" w:tplc="81C845A4">
      <w:start w:val="1"/>
      <w:numFmt w:val="lowerRoman"/>
      <w:lvlText w:val="%3."/>
      <w:lvlJc w:val="right"/>
      <w:pPr>
        <w:ind w:left="2160" w:hanging="180"/>
      </w:pPr>
    </w:lvl>
    <w:lvl w:ilvl="3" w:tplc="09CE8C10">
      <w:start w:val="1"/>
      <w:numFmt w:val="decimal"/>
      <w:lvlText w:val="%4."/>
      <w:lvlJc w:val="left"/>
      <w:pPr>
        <w:ind w:left="2880" w:hanging="360"/>
      </w:pPr>
    </w:lvl>
    <w:lvl w:ilvl="4" w:tplc="BD747F94">
      <w:start w:val="1"/>
      <w:numFmt w:val="lowerLetter"/>
      <w:lvlText w:val="%5."/>
      <w:lvlJc w:val="left"/>
      <w:pPr>
        <w:ind w:left="3600" w:hanging="360"/>
      </w:pPr>
    </w:lvl>
    <w:lvl w:ilvl="5" w:tplc="AD5081A2">
      <w:start w:val="1"/>
      <w:numFmt w:val="lowerRoman"/>
      <w:lvlText w:val="%6."/>
      <w:lvlJc w:val="right"/>
      <w:pPr>
        <w:ind w:left="4320" w:hanging="180"/>
      </w:pPr>
    </w:lvl>
    <w:lvl w:ilvl="6" w:tplc="CAE6700C">
      <w:start w:val="1"/>
      <w:numFmt w:val="decimal"/>
      <w:lvlText w:val="%7."/>
      <w:lvlJc w:val="left"/>
      <w:pPr>
        <w:ind w:left="5040" w:hanging="360"/>
      </w:pPr>
    </w:lvl>
    <w:lvl w:ilvl="7" w:tplc="E0E2D332">
      <w:start w:val="1"/>
      <w:numFmt w:val="lowerLetter"/>
      <w:lvlText w:val="%8."/>
      <w:lvlJc w:val="left"/>
      <w:pPr>
        <w:ind w:left="5760" w:hanging="360"/>
      </w:pPr>
    </w:lvl>
    <w:lvl w:ilvl="8" w:tplc="BA246E86">
      <w:start w:val="1"/>
      <w:numFmt w:val="lowerRoman"/>
      <w:lvlText w:val="%9."/>
      <w:lvlJc w:val="right"/>
      <w:pPr>
        <w:ind w:left="6480" w:hanging="180"/>
      </w:pPr>
    </w:lvl>
  </w:abstractNum>
  <w:abstractNum w:abstractNumId="7" w15:restartNumberingAfterBreak="0">
    <w:nsid w:val="1C3020F3"/>
    <w:multiLevelType w:val="hybridMultilevel"/>
    <w:tmpl w:val="7C66B758"/>
    <w:lvl w:ilvl="0" w:tplc="37F4F5D0">
      <w:start w:val="1"/>
      <w:numFmt w:val="decimal"/>
      <w:pStyle w:val="CMT"/>
      <w:lvlText w:val="%1."/>
      <w:lvlJc w:val="left"/>
      <w:pPr>
        <w:ind w:left="720" w:hanging="360"/>
      </w:pPr>
    </w:lvl>
    <w:lvl w:ilvl="1" w:tplc="0F92AC3C">
      <w:start w:val="1"/>
      <w:numFmt w:val="lowerLetter"/>
      <w:lvlText w:val="%2."/>
      <w:lvlJc w:val="left"/>
      <w:pPr>
        <w:ind w:left="1440" w:hanging="360"/>
      </w:pPr>
    </w:lvl>
    <w:lvl w:ilvl="2" w:tplc="0318F8D2">
      <w:start w:val="1"/>
      <w:numFmt w:val="lowerRoman"/>
      <w:lvlText w:val="%3."/>
      <w:lvlJc w:val="right"/>
      <w:pPr>
        <w:ind w:left="2160" w:hanging="180"/>
      </w:pPr>
    </w:lvl>
    <w:lvl w:ilvl="3" w:tplc="349248E8">
      <w:start w:val="1"/>
      <w:numFmt w:val="decimal"/>
      <w:lvlText w:val="%4."/>
      <w:lvlJc w:val="left"/>
      <w:pPr>
        <w:ind w:left="2880" w:hanging="360"/>
      </w:pPr>
    </w:lvl>
    <w:lvl w:ilvl="4" w:tplc="3B0EE492">
      <w:start w:val="1"/>
      <w:numFmt w:val="lowerLetter"/>
      <w:lvlText w:val="%5."/>
      <w:lvlJc w:val="left"/>
      <w:pPr>
        <w:ind w:left="3600" w:hanging="360"/>
      </w:pPr>
    </w:lvl>
    <w:lvl w:ilvl="5" w:tplc="6C1CD5E0">
      <w:start w:val="1"/>
      <w:numFmt w:val="lowerRoman"/>
      <w:lvlText w:val="%6."/>
      <w:lvlJc w:val="right"/>
      <w:pPr>
        <w:ind w:left="4320" w:hanging="180"/>
      </w:pPr>
    </w:lvl>
    <w:lvl w:ilvl="6" w:tplc="8008264C">
      <w:start w:val="1"/>
      <w:numFmt w:val="decimal"/>
      <w:lvlText w:val="%7."/>
      <w:lvlJc w:val="left"/>
      <w:pPr>
        <w:ind w:left="5040" w:hanging="360"/>
      </w:pPr>
    </w:lvl>
    <w:lvl w:ilvl="7" w:tplc="BE683030">
      <w:start w:val="1"/>
      <w:numFmt w:val="lowerLetter"/>
      <w:lvlText w:val="%8."/>
      <w:lvlJc w:val="left"/>
      <w:pPr>
        <w:ind w:left="5760" w:hanging="360"/>
      </w:pPr>
    </w:lvl>
    <w:lvl w:ilvl="8" w:tplc="10CCC51C">
      <w:start w:val="1"/>
      <w:numFmt w:val="lowerRoman"/>
      <w:lvlText w:val="%9."/>
      <w:lvlJc w:val="right"/>
      <w:pPr>
        <w:ind w:left="6480" w:hanging="180"/>
      </w:pPr>
    </w:lvl>
  </w:abstractNum>
  <w:abstractNum w:abstractNumId="8" w15:restartNumberingAfterBreak="0">
    <w:nsid w:val="1F331BCC"/>
    <w:multiLevelType w:val="hybridMultilevel"/>
    <w:tmpl w:val="3342EEA6"/>
    <w:lvl w:ilvl="0" w:tplc="F2C0517C">
      <w:start w:val="1"/>
      <w:numFmt w:val="decimal"/>
      <w:lvlText w:val="%1."/>
      <w:lvlJc w:val="left"/>
      <w:pPr>
        <w:ind w:left="720" w:hanging="360"/>
      </w:pPr>
    </w:lvl>
    <w:lvl w:ilvl="1" w:tplc="73DEA046">
      <w:start w:val="1"/>
      <w:numFmt w:val="lowerLetter"/>
      <w:lvlText w:val="%2."/>
      <w:lvlJc w:val="left"/>
      <w:pPr>
        <w:ind w:left="1440" w:hanging="360"/>
      </w:pPr>
    </w:lvl>
    <w:lvl w:ilvl="2" w:tplc="44F0FD9E">
      <w:start w:val="1"/>
      <w:numFmt w:val="lowerRoman"/>
      <w:lvlText w:val="%3."/>
      <w:lvlJc w:val="right"/>
      <w:pPr>
        <w:ind w:left="2160" w:hanging="180"/>
      </w:pPr>
    </w:lvl>
    <w:lvl w:ilvl="3" w:tplc="4D30B786">
      <w:start w:val="1"/>
      <w:numFmt w:val="decimal"/>
      <w:lvlText w:val="%4."/>
      <w:lvlJc w:val="left"/>
      <w:pPr>
        <w:ind w:left="2880" w:hanging="360"/>
      </w:pPr>
    </w:lvl>
    <w:lvl w:ilvl="4" w:tplc="1736F932">
      <w:start w:val="1"/>
      <w:numFmt w:val="lowerLetter"/>
      <w:lvlText w:val="%5."/>
      <w:lvlJc w:val="left"/>
      <w:pPr>
        <w:ind w:left="3600" w:hanging="360"/>
      </w:pPr>
    </w:lvl>
    <w:lvl w:ilvl="5" w:tplc="B95A3F8A">
      <w:start w:val="1"/>
      <w:numFmt w:val="lowerRoman"/>
      <w:lvlText w:val="%6."/>
      <w:lvlJc w:val="right"/>
      <w:pPr>
        <w:ind w:left="4320" w:hanging="180"/>
      </w:pPr>
    </w:lvl>
    <w:lvl w:ilvl="6" w:tplc="129AE84C">
      <w:start w:val="1"/>
      <w:numFmt w:val="decimal"/>
      <w:lvlText w:val="%7."/>
      <w:lvlJc w:val="left"/>
      <w:pPr>
        <w:ind w:left="5040" w:hanging="360"/>
      </w:pPr>
    </w:lvl>
    <w:lvl w:ilvl="7" w:tplc="3684CFDA">
      <w:start w:val="1"/>
      <w:numFmt w:val="lowerLetter"/>
      <w:lvlText w:val="%8."/>
      <w:lvlJc w:val="left"/>
      <w:pPr>
        <w:ind w:left="5760" w:hanging="360"/>
      </w:pPr>
    </w:lvl>
    <w:lvl w:ilvl="8" w:tplc="6C044834">
      <w:start w:val="1"/>
      <w:numFmt w:val="lowerRoman"/>
      <w:lvlText w:val="%9."/>
      <w:lvlJc w:val="right"/>
      <w:pPr>
        <w:ind w:left="6480" w:hanging="180"/>
      </w:pPr>
    </w:lvl>
  </w:abstractNum>
  <w:abstractNum w:abstractNumId="9" w15:restartNumberingAfterBreak="0">
    <w:nsid w:val="25376CD4"/>
    <w:multiLevelType w:val="hybridMultilevel"/>
    <w:tmpl w:val="BEE85026"/>
    <w:lvl w:ilvl="0" w:tplc="18666E5E">
      <w:start w:val="1"/>
      <w:numFmt w:val="decimal"/>
      <w:lvlText w:val="%1."/>
      <w:lvlJc w:val="left"/>
      <w:pPr>
        <w:ind w:left="720" w:hanging="360"/>
      </w:pPr>
    </w:lvl>
    <w:lvl w:ilvl="1" w:tplc="820681F4">
      <w:start w:val="1"/>
      <w:numFmt w:val="lowerLetter"/>
      <w:lvlText w:val="%2."/>
      <w:lvlJc w:val="left"/>
      <w:pPr>
        <w:ind w:left="1440" w:hanging="360"/>
      </w:pPr>
    </w:lvl>
    <w:lvl w:ilvl="2" w:tplc="ED0C86DC">
      <w:start w:val="1"/>
      <w:numFmt w:val="lowerRoman"/>
      <w:lvlText w:val="%3."/>
      <w:lvlJc w:val="right"/>
      <w:pPr>
        <w:ind w:left="2160" w:hanging="180"/>
      </w:pPr>
    </w:lvl>
    <w:lvl w:ilvl="3" w:tplc="06D0D428">
      <w:start w:val="1"/>
      <w:numFmt w:val="decimal"/>
      <w:lvlText w:val="%4."/>
      <w:lvlJc w:val="left"/>
      <w:pPr>
        <w:ind w:left="2880" w:hanging="360"/>
      </w:pPr>
    </w:lvl>
    <w:lvl w:ilvl="4" w:tplc="C262C65A">
      <w:start w:val="1"/>
      <w:numFmt w:val="lowerLetter"/>
      <w:lvlText w:val="%5."/>
      <w:lvlJc w:val="left"/>
      <w:pPr>
        <w:ind w:left="3600" w:hanging="360"/>
      </w:pPr>
    </w:lvl>
    <w:lvl w:ilvl="5" w:tplc="04DA9928">
      <w:start w:val="1"/>
      <w:numFmt w:val="lowerRoman"/>
      <w:lvlText w:val="%6."/>
      <w:lvlJc w:val="right"/>
      <w:pPr>
        <w:ind w:left="4320" w:hanging="180"/>
      </w:pPr>
    </w:lvl>
    <w:lvl w:ilvl="6" w:tplc="0444FB4A">
      <w:start w:val="1"/>
      <w:numFmt w:val="decimal"/>
      <w:lvlText w:val="%7."/>
      <w:lvlJc w:val="left"/>
      <w:pPr>
        <w:ind w:left="5040" w:hanging="360"/>
      </w:pPr>
    </w:lvl>
    <w:lvl w:ilvl="7" w:tplc="F8CC5C3A">
      <w:start w:val="1"/>
      <w:numFmt w:val="lowerLetter"/>
      <w:lvlText w:val="%8."/>
      <w:lvlJc w:val="left"/>
      <w:pPr>
        <w:ind w:left="5760" w:hanging="360"/>
      </w:pPr>
    </w:lvl>
    <w:lvl w:ilvl="8" w:tplc="7C5EA3F2">
      <w:start w:val="1"/>
      <w:numFmt w:val="lowerRoman"/>
      <w:lvlText w:val="%9."/>
      <w:lvlJc w:val="right"/>
      <w:pPr>
        <w:ind w:left="6480" w:hanging="180"/>
      </w:pPr>
    </w:lvl>
  </w:abstractNum>
  <w:abstractNum w:abstractNumId="10" w15:restartNumberingAfterBreak="0">
    <w:nsid w:val="25C22B17"/>
    <w:multiLevelType w:val="hybridMultilevel"/>
    <w:tmpl w:val="914806C0"/>
    <w:lvl w:ilvl="0" w:tplc="6B7ABC2C">
      <w:start w:val="1"/>
      <w:numFmt w:val="decimal"/>
      <w:lvlText w:val="%1."/>
      <w:lvlJc w:val="left"/>
      <w:pPr>
        <w:ind w:left="720" w:hanging="360"/>
      </w:pPr>
    </w:lvl>
    <w:lvl w:ilvl="1" w:tplc="966AE8AC">
      <w:start w:val="1"/>
      <w:numFmt w:val="lowerLetter"/>
      <w:lvlText w:val="%2."/>
      <w:lvlJc w:val="left"/>
      <w:pPr>
        <w:ind w:left="1440" w:hanging="360"/>
      </w:pPr>
    </w:lvl>
    <w:lvl w:ilvl="2" w:tplc="B9C07D5C">
      <w:start w:val="1"/>
      <w:numFmt w:val="lowerRoman"/>
      <w:lvlText w:val="%3."/>
      <w:lvlJc w:val="right"/>
      <w:pPr>
        <w:ind w:left="2160" w:hanging="180"/>
      </w:pPr>
    </w:lvl>
    <w:lvl w:ilvl="3" w:tplc="BFFE1A60">
      <w:start w:val="1"/>
      <w:numFmt w:val="decimal"/>
      <w:lvlText w:val="%4."/>
      <w:lvlJc w:val="left"/>
      <w:pPr>
        <w:ind w:left="2880" w:hanging="360"/>
      </w:pPr>
    </w:lvl>
    <w:lvl w:ilvl="4" w:tplc="54080D78">
      <w:start w:val="1"/>
      <w:numFmt w:val="lowerLetter"/>
      <w:lvlText w:val="%5."/>
      <w:lvlJc w:val="left"/>
      <w:pPr>
        <w:ind w:left="3600" w:hanging="360"/>
      </w:pPr>
    </w:lvl>
    <w:lvl w:ilvl="5" w:tplc="3586ABEC">
      <w:start w:val="1"/>
      <w:numFmt w:val="lowerRoman"/>
      <w:lvlText w:val="%6."/>
      <w:lvlJc w:val="right"/>
      <w:pPr>
        <w:ind w:left="4320" w:hanging="180"/>
      </w:pPr>
    </w:lvl>
    <w:lvl w:ilvl="6" w:tplc="FA4E05F2">
      <w:start w:val="1"/>
      <w:numFmt w:val="decimal"/>
      <w:lvlText w:val="%7."/>
      <w:lvlJc w:val="left"/>
      <w:pPr>
        <w:ind w:left="5040" w:hanging="360"/>
      </w:pPr>
    </w:lvl>
    <w:lvl w:ilvl="7" w:tplc="8B62B672">
      <w:start w:val="1"/>
      <w:numFmt w:val="lowerLetter"/>
      <w:lvlText w:val="%8."/>
      <w:lvlJc w:val="left"/>
      <w:pPr>
        <w:ind w:left="5760" w:hanging="360"/>
      </w:pPr>
    </w:lvl>
    <w:lvl w:ilvl="8" w:tplc="CD221400">
      <w:start w:val="1"/>
      <w:numFmt w:val="lowerRoman"/>
      <w:lvlText w:val="%9."/>
      <w:lvlJc w:val="right"/>
      <w:pPr>
        <w:ind w:left="6480" w:hanging="180"/>
      </w:pPr>
    </w:lvl>
  </w:abstractNum>
  <w:abstractNum w:abstractNumId="11" w15:restartNumberingAfterBreak="0">
    <w:nsid w:val="2A801C06"/>
    <w:multiLevelType w:val="hybridMultilevel"/>
    <w:tmpl w:val="7FCC4B28"/>
    <w:lvl w:ilvl="0" w:tplc="9DA8DCD2">
      <w:start w:val="1"/>
      <w:numFmt w:val="decimal"/>
      <w:pStyle w:val="CSILevel0"/>
      <w:lvlText w:val="%1."/>
      <w:lvlJc w:val="left"/>
      <w:pPr>
        <w:ind w:left="720" w:hanging="360"/>
      </w:pPr>
    </w:lvl>
    <w:lvl w:ilvl="1" w:tplc="FFF608AC">
      <w:start w:val="1"/>
      <w:numFmt w:val="lowerLetter"/>
      <w:pStyle w:val="CSILevel1"/>
      <w:lvlText w:val="%2."/>
      <w:lvlJc w:val="left"/>
      <w:pPr>
        <w:ind w:left="1440" w:hanging="360"/>
      </w:pPr>
    </w:lvl>
    <w:lvl w:ilvl="2" w:tplc="F5C6470C">
      <w:start w:val="1"/>
      <w:numFmt w:val="lowerRoman"/>
      <w:pStyle w:val="CSILevel2"/>
      <w:lvlText w:val="%3."/>
      <w:lvlJc w:val="right"/>
      <w:pPr>
        <w:ind w:left="2160" w:hanging="180"/>
      </w:pPr>
    </w:lvl>
    <w:lvl w:ilvl="3" w:tplc="011CE2C4">
      <w:start w:val="1"/>
      <w:numFmt w:val="decimal"/>
      <w:pStyle w:val="CSILevel3"/>
      <w:lvlText w:val="%4."/>
      <w:lvlJc w:val="left"/>
      <w:pPr>
        <w:ind w:left="2880" w:hanging="360"/>
      </w:pPr>
    </w:lvl>
    <w:lvl w:ilvl="4" w:tplc="1A4634D0">
      <w:start w:val="1"/>
      <w:numFmt w:val="lowerLetter"/>
      <w:pStyle w:val="CSILevel4"/>
      <w:lvlText w:val="%5."/>
      <w:lvlJc w:val="left"/>
      <w:pPr>
        <w:ind w:left="3600" w:hanging="360"/>
      </w:pPr>
    </w:lvl>
    <w:lvl w:ilvl="5" w:tplc="7E2AAAB2">
      <w:start w:val="1"/>
      <w:numFmt w:val="lowerRoman"/>
      <w:pStyle w:val="CSILevel5"/>
      <w:lvlText w:val="%6."/>
      <w:lvlJc w:val="right"/>
      <w:pPr>
        <w:ind w:left="4320" w:hanging="180"/>
      </w:pPr>
    </w:lvl>
    <w:lvl w:ilvl="6" w:tplc="1FE61BCE">
      <w:start w:val="1"/>
      <w:numFmt w:val="decimal"/>
      <w:pStyle w:val="CSILevel6"/>
      <w:lvlText w:val="%7."/>
      <w:lvlJc w:val="left"/>
      <w:pPr>
        <w:ind w:left="5040" w:hanging="360"/>
      </w:pPr>
    </w:lvl>
    <w:lvl w:ilvl="7" w:tplc="125A5B38">
      <w:start w:val="1"/>
      <w:numFmt w:val="lowerLetter"/>
      <w:pStyle w:val="CSILevel7"/>
      <w:lvlText w:val="%8."/>
      <w:lvlJc w:val="left"/>
      <w:pPr>
        <w:ind w:left="5760" w:hanging="360"/>
      </w:pPr>
    </w:lvl>
    <w:lvl w:ilvl="8" w:tplc="EFA8969C">
      <w:start w:val="1"/>
      <w:numFmt w:val="lowerRoman"/>
      <w:pStyle w:val="CSILevel8"/>
      <w:lvlText w:val="%9."/>
      <w:lvlJc w:val="right"/>
      <w:pPr>
        <w:ind w:left="6480" w:hanging="180"/>
      </w:pPr>
    </w:lvl>
  </w:abstractNum>
  <w:abstractNum w:abstractNumId="12" w15:restartNumberingAfterBreak="0">
    <w:nsid w:val="32BE5BE3"/>
    <w:multiLevelType w:val="hybridMultilevel"/>
    <w:tmpl w:val="B62C4718"/>
    <w:lvl w:ilvl="0" w:tplc="BD085166">
      <w:start w:val="1"/>
      <w:numFmt w:val="decimal"/>
      <w:lvlText w:val="%1."/>
      <w:lvlJc w:val="left"/>
      <w:pPr>
        <w:ind w:left="720" w:hanging="360"/>
      </w:pPr>
    </w:lvl>
    <w:lvl w:ilvl="1" w:tplc="090083C4">
      <w:start w:val="1"/>
      <w:numFmt w:val="lowerLetter"/>
      <w:lvlText w:val="%2."/>
      <w:lvlJc w:val="left"/>
      <w:pPr>
        <w:ind w:left="1440" w:hanging="360"/>
      </w:pPr>
    </w:lvl>
    <w:lvl w:ilvl="2" w:tplc="7C543D06">
      <w:start w:val="1"/>
      <w:numFmt w:val="lowerRoman"/>
      <w:lvlText w:val="%3."/>
      <w:lvlJc w:val="right"/>
      <w:pPr>
        <w:ind w:left="2160" w:hanging="180"/>
      </w:pPr>
    </w:lvl>
    <w:lvl w:ilvl="3" w:tplc="7D98C49E">
      <w:start w:val="1"/>
      <w:numFmt w:val="decimal"/>
      <w:lvlText w:val="%4."/>
      <w:lvlJc w:val="left"/>
      <w:pPr>
        <w:ind w:left="2880" w:hanging="360"/>
      </w:pPr>
    </w:lvl>
    <w:lvl w:ilvl="4" w:tplc="658AF2BA">
      <w:start w:val="1"/>
      <w:numFmt w:val="lowerLetter"/>
      <w:lvlText w:val="%5."/>
      <w:lvlJc w:val="left"/>
      <w:pPr>
        <w:ind w:left="3600" w:hanging="360"/>
      </w:pPr>
    </w:lvl>
    <w:lvl w:ilvl="5" w:tplc="892CFF26">
      <w:start w:val="1"/>
      <w:numFmt w:val="lowerRoman"/>
      <w:lvlText w:val="%6."/>
      <w:lvlJc w:val="right"/>
      <w:pPr>
        <w:ind w:left="4320" w:hanging="180"/>
      </w:pPr>
    </w:lvl>
    <w:lvl w:ilvl="6" w:tplc="0A9C4DB4">
      <w:start w:val="1"/>
      <w:numFmt w:val="decimal"/>
      <w:lvlText w:val="%7."/>
      <w:lvlJc w:val="left"/>
      <w:pPr>
        <w:ind w:left="5040" w:hanging="360"/>
      </w:pPr>
    </w:lvl>
    <w:lvl w:ilvl="7" w:tplc="8092CC12">
      <w:start w:val="1"/>
      <w:numFmt w:val="lowerLetter"/>
      <w:lvlText w:val="%8."/>
      <w:lvlJc w:val="left"/>
      <w:pPr>
        <w:ind w:left="5760" w:hanging="360"/>
      </w:pPr>
    </w:lvl>
    <w:lvl w:ilvl="8" w:tplc="5EDA3E2A">
      <w:start w:val="1"/>
      <w:numFmt w:val="lowerRoman"/>
      <w:lvlText w:val="%9."/>
      <w:lvlJc w:val="right"/>
      <w:pPr>
        <w:ind w:left="6480" w:hanging="180"/>
      </w:pPr>
    </w:lvl>
  </w:abstractNum>
  <w:abstractNum w:abstractNumId="13" w15:restartNumberingAfterBreak="0">
    <w:nsid w:val="5CC66A9A"/>
    <w:multiLevelType w:val="hybridMultilevel"/>
    <w:tmpl w:val="DBDC4708"/>
    <w:lvl w:ilvl="0" w:tplc="90A0C8EC">
      <w:start w:val="1"/>
      <w:numFmt w:val="decimal"/>
      <w:lvlText w:val="%1."/>
      <w:lvlJc w:val="left"/>
      <w:pPr>
        <w:ind w:left="720" w:hanging="360"/>
      </w:pPr>
    </w:lvl>
    <w:lvl w:ilvl="1" w:tplc="9FCAB972">
      <w:start w:val="1"/>
      <w:numFmt w:val="lowerLetter"/>
      <w:lvlText w:val="%2."/>
      <w:lvlJc w:val="left"/>
      <w:pPr>
        <w:ind w:left="1440" w:hanging="360"/>
      </w:pPr>
    </w:lvl>
    <w:lvl w:ilvl="2" w:tplc="DD8A9CD8">
      <w:start w:val="1"/>
      <w:numFmt w:val="lowerRoman"/>
      <w:lvlText w:val="%3."/>
      <w:lvlJc w:val="right"/>
      <w:pPr>
        <w:ind w:left="2160" w:hanging="180"/>
      </w:pPr>
    </w:lvl>
    <w:lvl w:ilvl="3" w:tplc="9AC62B80">
      <w:start w:val="1"/>
      <w:numFmt w:val="decimal"/>
      <w:lvlText w:val="%4."/>
      <w:lvlJc w:val="left"/>
      <w:pPr>
        <w:ind w:left="2880" w:hanging="360"/>
      </w:pPr>
    </w:lvl>
    <w:lvl w:ilvl="4" w:tplc="1ADE10E0">
      <w:start w:val="1"/>
      <w:numFmt w:val="lowerLetter"/>
      <w:lvlText w:val="%5."/>
      <w:lvlJc w:val="left"/>
      <w:pPr>
        <w:ind w:left="3600" w:hanging="360"/>
      </w:pPr>
    </w:lvl>
    <w:lvl w:ilvl="5" w:tplc="C09A5B64">
      <w:start w:val="1"/>
      <w:numFmt w:val="lowerRoman"/>
      <w:lvlText w:val="%6."/>
      <w:lvlJc w:val="right"/>
      <w:pPr>
        <w:ind w:left="4320" w:hanging="180"/>
      </w:pPr>
    </w:lvl>
    <w:lvl w:ilvl="6" w:tplc="72CEAA30">
      <w:start w:val="1"/>
      <w:numFmt w:val="decimal"/>
      <w:lvlText w:val="%7."/>
      <w:lvlJc w:val="left"/>
      <w:pPr>
        <w:ind w:left="5040" w:hanging="360"/>
      </w:pPr>
    </w:lvl>
    <w:lvl w:ilvl="7" w:tplc="A43C43FE">
      <w:start w:val="1"/>
      <w:numFmt w:val="lowerLetter"/>
      <w:lvlText w:val="%8."/>
      <w:lvlJc w:val="left"/>
      <w:pPr>
        <w:ind w:left="5760" w:hanging="360"/>
      </w:pPr>
    </w:lvl>
    <w:lvl w:ilvl="8" w:tplc="EF0EA3E4">
      <w:start w:val="1"/>
      <w:numFmt w:val="lowerRoman"/>
      <w:lvlText w:val="%9."/>
      <w:lvlJc w:val="right"/>
      <w:pPr>
        <w:ind w:left="6480" w:hanging="180"/>
      </w:pPr>
    </w:lvl>
  </w:abstractNum>
  <w:abstractNum w:abstractNumId="14" w15:restartNumberingAfterBreak="0">
    <w:nsid w:val="64C10699"/>
    <w:multiLevelType w:val="hybridMultilevel"/>
    <w:tmpl w:val="98B2879E"/>
    <w:lvl w:ilvl="0" w:tplc="1D021740">
      <w:start w:val="1"/>
      <w:numFmt w:val="decimal"/>
      <w:lvlText w:val="%1."/>
      <w:lvlJc w:val="left"/>
      <w:pPr>
        <w:ind w:left="720" w:hanging="360"/>
      </w:pPr>
    </w:lvl>
    <w:lvl w:ilvl="1" w:tplc="4F26E48A">
      <w:start w:val="1"/>
      <w:numFmt w:val="lowerLetter"/>
      <w:lvlText w:val="%2."/>
      <w:lvlJc w:val="left"/>
      <w:pPr>
        <w:ind w:left="1440" w:hanging="360"/>
      </w:pPr>
    </w:lvl>
    <w:lvl w:ilvl="2" w:tplc="24AEAD48">
      <w:start w:val="1"/>
      <w:numFmt w:val="lowerRoman"/>
      <w:lvlText w:val="%3."/>
      <w:lvlJc w:val="right"/>
      <w:pPr>
        <w:ind w:left="2160" w:hanging="180"/>
      </w:pPr>
    </w:lvl>
    <w:lvl w:ilvl="3" w:tplc="1492A720">
      <w:start w:val="1"/>
      <w:numFmt w:val="decimal"/>
      <w:lvlText w:val="%4."/>
      <w:lvlJc w:val="left"/>
      <w:pPr>
        <w:ind w:left="2880" w:hanging="360"/>
      </w:pPr>
    </w:lvl>
    <w:lvl w:ilvl="4" w:tplc="E7F4FE74">
      <w:start w:val="1"/>
      <w:numFmt w:val="lowerLetter"/>
      <w:lvlText w:val="%5."/>
      <w:lvlJc w:val="left"/>
      <w:pPr>
        <w:ind w:left="3600" w:hanging="360"/>
      </w:pPr>
    </w:lvl>
    <w:lvl w:ilvl="5" w:tplc="50AC589A">
      <w:start w:val="1"/>
      <w:numFmt w:val="lowerRoman"/>
      <w:lvlText w:val="%6."/>
      <w:lvlJc w:val="right"/>
      <w:pPr>
        <w:ind w:left="4320" w:hanging="180"/>
      </w:pPr>
    </w:lvl>
    <w:lvl w:ilvl="6" w:tplc="A1EA1280">
      <w:start w:val="1"/>
      <w:numFmt w:val="decimal"/>
      <w:lvlText w:val="%7."/>
      <w:lvlJc w:val="left"/>
      <w:pPr>
        <w:ind w:left="5040" w:hanging="360"/>
      </w:pPr>
    </w:lvl>
    <w:lvl w:ilvl="7" w:tplc="048843B4">
      <w:start w:val="1"/>
      <w:numFmt w:val="lowerLetter"/>
      <w:lvlText w:val="%8."/>
      <w:lvlJc w:val="left"/>
      <w:pPr>
        <w:ind w:left="5760" w:hanging="360"/>
      </w:pPr>
    </w:lvl>
    <w:lvl w:ilvl="8" w:tplc="A1B63F82">
      <w:start w:val="1"/>
      <w:numFmt w:val="lowerRoman"/>
      <w:lvlText w:val="%9."/>
      <w:lvlJc w:val="right"/>
      <w:pPr>
        <w:ind w:left="6480" w:hanging="180"/>
      </w:pPr>
    </w:lvl>
  </w:abstractNum>
  <w:abstractNum w:abstractNumId="15" w15:restartNumberingAfterBreak="0">
    <w:nsid w:val="693B44F6"/>
    <w:multiLevelType w:val="hybridMultilevel"/>
    <w:tmpl w:val="B51C9C50"/>
    <w:lvl w:ilvl="0" w:tplc="25B02D0A">
      <w:start w:val="1"/>
      <w:numFmt w:val="decimal"/>
      <w:lvlText w:val="%1."/>
      <w:lvlJc w:val="left"/>
      <w:pPr>
        <w:ind w:left="720" w:hanging="360"/>
      </w:pPr>
    </w:lvl>
    <w:lvl w:ilvl="1" w:tplc="3AB6D1E6">
      <w:start w:val="1"/>
      <w:numFmt w:val="lowerLetter"/>
      <w:lvlText w:val="%2."/>
      <w:lvlJc w:val="left"/>
      <w:pPr>
        <w:ind w:left="1440" w:hanging="360"/>
      </w:pPr>
    </w:lvl>
    <w:lvl w:ilvl="2" w:tplc="14741B92">
      <w:start w:val="1"/>
      <w:numFmt w:val="lowerRoman"/>
      <w:lvlText w:val="%3."/>
      <w:lvlJc w:val="right"/>
      <w:pPr>
        <w:ind w:left="2160" w:hanging="180"/>
      </w:pPr>
    </w:lvl>
    <w:lvl w:ilvl="3" w:tplc="233AB6C4">
      <w:start w:val="1"/>
      <w:numFmt w:val="decimal"/>
      <w:lvlText w:val="%4."/>
      <w:lvlJc w:val="left"/>
      <w:pPr>
        <w:ind w:left="2880" w:hanging="360"/>
      </w:pPr>
    </w:lvl>
    <w:lvl w:ilvl="4" w:tplc="09C6728C">
      <w:start w:val="1"/>
      <w:numFmt w:val="lowerLetter"/>
      <w:lvlText w:val="%5."/>
      <w:lvlJc w:val="left"/>
      <w:pPr>
        <w:ind w:left="3600" w:hanging="360"/>
      </w:pPr>
    </w:lvl>
    <w:lvl w:ilvl="5" w:tplc="E5987836">
      <w:start w:val="1"/>
      <w:numFmt w:val="lowerRoman"/>
      <w:lvlText w:val="%6."/>
      <w:lvlJc w:val="right"/>
      <w:pPr>
        <w:ind w:left="4320" w:hanging="180"/>
      </w:pPr>
    </w:lvl>
    <w:lvl w:ilvl="6" w:tplc="1700A768">
      <w:start w:val="1"/>
      <w:numFmt w:val="decimal"/>
      <w:lvlText w:val="%7."/>
      <w:lvlJc w:val="left"/>
      <w:pPr>
        <w:ind w:left="5040" w:hanging="360"/>
      </w:pPr>
    </w:lvl>
    <w:lvl w:ilvl="7" w:tplc="D946D9AE">
      <w:start w:val="1"/>
      <w:numFmt w:val="lowerLetter"/>
      <w:lvlText w:val="%8."/>
      <w:lvlJc w:val="left"/>
      <w:pPr>
        <w:ind w:left="5760" w:hanging="360"/>
      </w:pPr>
    </w:lvl>
    <w:lvl w:ilvl="8" w:tplc="72E07844">
      <w:start w:val="1"/>
      <w:numFmt w:val="lowerRoman"/>
      <w:lvlText w:val="%9."/>
      <w:lvlJc w:val="right"/>
      <w:pPr>
        <w:ind w:left="6480" w:hanging="180"/>
      </w:pPr>
    </w:lvl>
  </w:abstractNum>
  <w:abstractNum w:abstractNumId="16" w15:restartNumberingAfterBreak="0">
    <w:nsid w:val="74F411A7"/>
    <w:multiLevelType w:val="hybridMultilevel"/>
    <w:tmpl w:val="CD3E638C"/>
    <w:lvl w:ilvl="0" w:tplc="90A6CD12">
      <w:start w:val="1"/>
      <w:numFmt w:val="decimal"/>
      <w:lvlText w:val="%1."/>
      <w:lvlJc w:val="left"/>
      <w:pPr>
        <w:ind w:left="720" w:hanging="360"/>
      </w:pPr>
    </w:lvl>
    <w:lvl w:ilvl="1" w:tplc="BEEE39C8">
      <w:start w:val="1"/>
      <w:numFmt w:val="lowerLetter"/>
      <w:lvlText w:val="%2."/>
      <w:lvlJc w:val="left"/>
      <w:pPr>
        <w:ind w:left="1440" w:hanging="360"/>
      </w:pPr>
    </w:lvl>
    <w:lvl w:ilvl="2" w:tplc="1424202E">
      <w:start w:val="1"/>
      <w:numFmt w:val="lowerRoman"/>
      <w:lvlText w:val="%3."/>
      <w:lvlJc w:val="right"/>
      <w:pPr>
        <w:ind w:left="2160" w:hanging="180"/>
      </w:pPr>
    </w:lvl>
    <w:lvl w:ilvl="3" w:tplc="F912C1D8">
      <w:start w:val="1"/>
      <w:numFmt w:val="decimal"/>
      <w:lvlText w:val="%4."/>
      <w:lvlJc w:val="left"/>
      <w:pPr>
        <w:ind w:left="2880" w:hanging="360"/>
      </w:pPr>
    </w:lvl>
    <w:lvl w:ilvl="4" w:tplc="1D20C0A6">
      <w:start w:val="1"/>
      <w:numFmt w:val="lowerLetter"/>
      <w:lvlText w:val="%5."/>
      <w:lvlJc w:val="left"/>
      <w:pPr>
        <w:ind w:left="3600" w:hanging="360"/>
      </w:pPr>
    </w:lvl>
    <w:lvl w:ilvl="5" w:tplc="52DC277A">
      <w:start w:val="1"/>
      <w:numFmt w:val="lowerRoman"/>
      <w:lvlText w:val="%6."/>
      <w:lvlJc w:val="right"/>
      <w:pPr>
        <w:ind w:left="4320" w:hanging="180"/>
      </w:pPr>
    </w:lvl>
    <w:lvl w:ilvl="6" w:tplc="B7FE0B5E">
      <w:start w:val="1"/>
      <w:numFmt w:val="decimal"/>
      <w:lvlText w:val="%7."/>
      <w:lvlJc w:val="left"/>
      <w:pPr>
        <w:ind w:left="5040" w:hanging="360"/>
      </w:pPr>
    </w:lvl>
    <w:lvl w:ilvl="7" w:tplc="6F14D764">
      <w:start w:val="1"/>
      <w:numFmt w:val="lowerLetter"/>
      <w:lvlText w:val="%8."/>
      <w:lvlJc w:val="left"/>
      <w:pPr>
        <w:ind w:left="5760" w:hanging="360"/>
      </w:pPr>
    </w:lvl>
    <w:lvl w:ilvl="8" w:tplc="CD9682C0">
      <w:start w:val="1"/>
      <w:numFmt w:val="lowerRoman"/>
      <w:lvlText w:val="%9."/>
      <w:lvlJc w:val="right"/>
      <w:pPr>
        <w:ind w:left="6480" w:hanging="180"/>
      </w:pPr>
    </w:lvl>
  </w:abstractNum>
  <w:abstractNum w:abstractNumId="17" w15:restartNumberingAfterBreak="0">
    <w:nsid w:val="78B6432A"/>
    <w:multiLevelType w:val="hybridMultilevel"/>
    <w:tmpl w:val="B2D8B6EE"/>
    <w:lvl w:ilvl="0" w:tplc="5816B6B4">
      <w:start w:val="1"/>
      <w:numFmt w:val="decimal"/>
      <w:lvlText w:val="%1."/>
      <w:lvlJc w:val="left"/>
      <w:pPr>
        <w:ind w:left="720" w:hanging="360"/>
      </w:pPr>
    </w:lvl>
    <w:lvl w:ilvl="1" w:tplc="9F807DA0">
      <w:start w:val="1"/>
      <w:numFmt w:val="lowerLetter"/>
      <w:lvlText w:val="%2."/>
      <w:lvlJc w:val="left"/>
      <w:pPr>
        <w:ind w:left="1440" w:hanging="360"/>
      </w:pPr>
    </w:lvl>
    <w:lvl w:ilvl="2" w:tplc="CB76EACC">
      <w:start w:val="1"/>
      <w:numFmt w:val="lowerRoman"/>
      <w:lvlText w:val="%3."/>
      <w:lvlJc w:val="right"/>
      <w:pPr>
        <w:ind w:left="2160" w:hanging="180"/>
      </w:pPr>
    </w:lvl>
    <w:lvl w:ilvl="3" w:tplc="3348ADAA">
      <w:start w:val="1"/>
      <w:numFmt w:val="decimal"/>
      <w:lvlText w:val="%4."/>
      <w:lvlJc w:val="left"/>
      <w:pPr>
        <w:ind w:left="2880" w:hanging="360"/>
      </w:pPr>
    </w:lvl>
    <w:lvl w:ilvl="4" w:tplc="DC542B16">
      <w:start w:val="1"/>
      <w:numFmt w:val="lowerLetter"/>
      <w:lvlText w:val="%5."/>
      <w:lvlJc w:val="left"/>
      <w:pPr>
        <w:ind w:left="3600" w:hanging="360"/>
      </w:pPr>
    </w:lvl>
    <w:lvl w:ilvl="5" w:tplc="64826A12">
      <w:start w:val="1"/>
      <w:numFmt w:val="lowerRoman"/>
      <w:lvlText w:val="%6."/>
      <w:lvlJc w:val="right"/>
      <w:pPr>
        <w:ind w:left="4320" w:hanging="180"/>
      </w:pPr>
    </w:lvl>
    <w:lvl w:ilvl="6" w:tplc="A2DEB5AA">
      <w:start w:val="1"/>
      <w:numFmt w:val="decimal"/>
      <w:lvlText w:val="%7."/>
      <w:lvlJc w:val="left"/>
      <w:pPr>
        <w:ind w:left="5040" w:hanging="360"/>
      </w:pPr>
    </w:lvl>
    <w:lvl w:ilvl="7" w:tplc="CC7C3064">
      <w:start w:val="1"/>
      <w:numFmt w:val="lowerLetter"/>
      <w:lvlText w:val="%8."/>
      <w:lvlJc w:val="left"/>
      <w:pPr>
        <w:ind w:left="5760" w:hanging="360"/>
      </w:pPr>
    </w:lvl>
    <w:lvl w:ilvl="8" w:tplc="EE88991C">
      <w:start w:val="1"/>
      <w:numFmt w:val="lowerRoman"/>
      <w:lvlText w:val="%9."/>
      <w:lvlJc w:val="right"/>
      <w:pPr>
        <w:ind w:left="6480" w:hanging="180"/>
      </w:pPr>
    </w:lvl>
  </w:abstractNum>
  <w:abstractNum w:abstractNumId="18" w15:restartNumberingAfterBreak="0">
    <w:nsid w:val="78DE3481"/>
    <w:multiLevelType w:val="hybridMultilevel"/>
    <w:tmpl w:val="FAA8844E"/>
    <w:lvl w:ilvl="0" w:tplc="1A128666">
      <w:start w:val="1"/>
      <w:numFmt w:val="decimal"/>
      <w:lvlText w:val="%1."/>
      <w:lvlJc w:val="left"/>
      <w:pPr>
        <w:ind w:left="720" w:hanging="360"/>
      </w:pPr>
    </w:lvl>
    <w:lvl w:ilvl="1" w:tplc="71F07EA0">
      <w:start w:val="1"/>
      <w:numFmt w:val="lowerLetter"/>
      <w:lvlText w:val="%2."/>
      <w:lvlJc w:val="left"/>
      <w:pPr>
        <w:ind w:left="1440" w:hanging="360"/>
      </w:pPr>
    </w:lvl>
    <w:lvl w:ilvl="2" w:tplc="29121F30">
      <w:start w:val="1"/>
      <w:numFmt w:val="lowerRoman"/>
      <w:lvlText w:val="%3."/>
      <w:lvlJc w:val="right"/>
      <w:pPr>
        <w:ind w:left="2160" w:hanging="180"/>
      </w:pPr>
    </w:lvl>
    <w:lvl w:ilvl="3" w:tplc="F75066BA">
      <w:start w:val="1"/>
      <w:numFmt w:val="decimal"/>
      <w:lvlText w:val="%4."/>
      <w:lvlJc w:val="left"/>
      <w:pPr>
        <w:ind w:left="2880" w:hanging="360"/>
      </w:pPr>
    </w:lvl>
    <w:lvl w:ilvl="4" w:tplc="86FE4FF6">
      <w:start w:val="1"/>
      <w:numFmt w:val="lowerLetter"/>
      <w:lvlText w:val="%5."/>
      <w:lvlJc w:val="left"/>
      <w:pPr>
        <w:ind w:left="3600" w:hanging="360"/>
      </w:pPr>
    </w:lvl>
    <w:lvl w:ilvl="5" w:tplc="EAD69C6E">
      <w:start w:val="1"/>
      <w:numFmt w:val="lowerRoman"/>
      <w:lvlText w:val="%6."/>
      <w:lvlJc w:val="right"/>
      <w:pPr>
        <w:ind w:left="4320" w:hanging="180"/>
      </w:pPr>
    </w:lvl>
    <w:lvl w:ilvl="6" w:tplc="D0E21040">
      <w:start w:val="1"/>
      <w:numFmt w:val="decimal"/>
      <w:lvlText w:val="%7."/>
      <w:lvlJc w:val="left"/>
      <w:pPr>
        <w:ind w:left="5040" w:hanging="360"/>
      </w:pPr>
    </w:lvl>
    <w:lvl w:ilvl="7" w:tplc="AEEC2FAA">
      <w:start w:val="1"/>
      <w:numFmt w:val="lowerLetter"/>
      <w:lvlText w:val="%8."/>
      <w:lvlJc w:val="left"/>
      <w:pPr>
        <w:ind w:left="5760" w:hanging="360"/>
      </w:pPr>
    </w:lvl>
    <w:lvl w:ilvl="8" w:tplc="DA885612">
      <w:start w:val="1"/>
      <w:numFmt w:val="lowerRoman"/>
      <w:lvlText w:val="%9."/>
      <w:lvlJc w:val="right"/>
      <w:pPr>
        <w:ind w:left="6480" w:hanging="180"/>
      </w:pPr>
    </w:lvl>
  </w:abstractNum>
  <w:abstractNum w:abstractNumId="19" w15:restartNumberingAfterBreak="0">
    <w:nsid w:val="7AA612EA"/>
    <w:multiLevelType w:val="hybridMultilevel"/>
    <w:tmpl w:val="89C265A0"/>
    <w:lvl w:ilvl="0" w:tplc="17626B12">
      <w:start w:val="1"/>
      <w:numFmt w:val="decimal"/>
      <w:lvlText w:val="%1."/>
      <w:lvlJc w:val="left"/>
      <w:pPr>
        <w:ind w:left="720" w:hanging="360"/>
      </w:pPr>
    </w:lvl>
    <w:lvl w:ilvl="1" w:tplc="2C263C74">
      <w:start w:val="1"/>
      <w:numFmt w:val="lowerLetter"/>
      <w:lvlText w:val="%2."/>
      <w:lvlJc w:val="left"/>
      <w:pPr>
        <w:ind w:left="1440" w:hanging="360"/>
      </w:pPr>
    </w:lvl>
    <w:lvl w:ilvl="2" w:tplc="99442AEA">
      <w:start w:val="1"/>
      <w:numFmt w:val="lowerRoman"/>
      <w:lvlText w:val="%3."/>
      <w:lvlJc w:val="right"/>
      <w:pPr>
        <w:ind w:left="2160" w:hanging="180"/>
      </w:pPr>
    </w:lvl>
    <w:lvl w:ilvl="3" w:tplc="D3BC80DE">
      <w:start w:val="1"/>
      <w:numFmt w:val="decimal"/>
      <w:lvlText w:val="%4."/>
      <w:lvlJc w:val="left"/>
      <w:pPr>
        <w:ind w:left="2880" w:hanging="360"/>
      </w:pPr>
    </w:lvl>
    <w:lvl w:ilvl="4" w:tplc="31D64134">
      <w:start w:val="1"/>
      <w:numFmt w:val="lowerLetter"/>
      <w:lvlText w:val="%5."/>
      <w:lvlJc w:val="left"/>
      <w:pPr>
        <w:ind w:left="3600" w:hanging="360"/>
      </w:pPr>
    </w:lvl>
    <w:lvl w:ilvl="5" w:tplc="E0E0B02A">
      <w:start w:val="1"/>
      <w:numFmt w:val="lowerRoman"/>
      <w:lvlText w:val="%6."/>
      <w:lvlJc w:val="right"/>
      <w:pPr>
        <w:ind w:left="4320" w:hanging="180"/>
      </w:pPr>
    </w:lvl>
    <w:lvl w:ilvl="6" w:tplc="D47ACEB8">
      <w:start w:val="1"/>
      <w:numFmt w:val="decimal"/>
      <w:lvlText w:val="%7."/>
      <w:lvlJc w:val="left"/>
      <w:pPr>
        <w:ind w:left="5040" w:hanging="360"/>
      </w:pPr>
    </w:lvl>
    <w:lvl w:ilvl="7" w:tplc="20E43A08">
      <w:start w:val="1"/>
      <w:numFmt w:val="lowerLetter"/>
      <w:lvlText w:val="%8."/>
      <w:lvlJc w:val="left"/>
      <w:pPr>
        <w:ind w:left="5760" w:hanging="360"/>
      </w:pPr>
    </w:lvl>
    <w:lvl w:ilvl="8" w:tplc="CF40638A">
      <w:start w:val="1"/>
      <w:numFmt w:val="lowerRoman"/>
      <w:lvlText w:val="%9."/>
      <w:lvlJc w:val="right"/>
      <w:pPr>
        <w:ind w:left="6480" w:hanging="180"/>
      </w:pPr>
    </w:lvl>
  </w:abstractNum>
  <w:num w:numId="1" w16cid:durableId="649099083">
    <w:abstractNumId w:val="7"/>
    <w:lvlOverride w:ilvl="0">
      <w:lvl w:ilvl="0" w:tplc="37F4F5D0">
        <w:start w:val="1"/>
        <w:numFmt w:val="none"/>
        <w:pStyle w:val="CMT"/>
        <w:suff w:val="nothing"/>
        <w:lvlText w:val=""/>
        <w:lvlJc w:val="center"/>
        <w:pPr>
          <w:ind w:left="0" w:firstLine="0"/>
        </w:pPr>
      </w:lvl>
    </w:lvlOverride>
  </w:num>
  <w:num w:numId="2" w16cid:durableId="1782989190">
    <w:abstractNumId w:val="11"/>
    <w:lvlOverride w:ilvl="0">
      <w:lvl w:ilvl="0" w:tplc="9DA8DCD2">
        <w:start w:val="1"/>
        <w:numFmt w:val="none"/>
        <w:pStyle w:val="CSILevel0"/>
        <w:suff w:val="nothing"/>
        <w:lvlText w:val=""/>
        <w:lvlJc w:val="center"/>
        <w:pPr>
          <w:ind w:left="0" w:firstLine="0"/>
        </w:pPr>
        <w:rPr>
          <w:b/>
          <w:bCs/>
          <w:i w:val="0"/>
          <w:caps w:val="0"/>
          <w:strike w:val="0"/>
          <w:u w:val="none"/>
        </w:rPr>
      </w:lvl>
    </w:lvlOverride>
    <w:lvlOverride w:ilvl="1">
      <w:lvl w:ilvl="1" w:tplc="FFF608AC">
        <w:start w:val="1"/>
        <w:numFmt w:val="decimal"/>
        <w:pStyle w:val="CSILevel1"/>
        <w:suff w:val="nothing"/>
        <w:lvlText w:val=""/>
        <w:lvlJc w:val="left"/>
        <w:pPr>
          <w:ind w:left="0" w:firstLine="0"/>
        </w:pPr>
        <w:rPr>
          <w:b/>
          <w:bCs/>
          <w:i w:val="0"/>
          <w:caps w:val="0"/>
          <w:strike w:val="0"/>
          <w:u w:val="none"/>
        </w:rPr>
      </w:lvl>
    </w:lvlOverride>
    <w:lvlOverride w:ilvl="2">
      <w:lvl w:ilvl="2" w:tplc="F5C6470C">
        <w:start w:val="1"/>
        <w:numFmt w:val="decimalZero"/>
        <w:pStyle w:val="CSILevel2"/>
        <w:lvlText w:val="%2.%3"/>
        <w:lvlJc w:val="left"/>
        <w:pPr>
          <w:ind w:left="530" w:hanging="530"/>
        </w:pPr>
        <w:rPr>
          <w:b/>
          <w:bCs/>
          <w:i w:val="0"/>
          <w:caps w:val="0"/>
          <w:strike w:val="0"/>
          <w:u w:val="none"/>
        </w:rPr>
      </w:lvl>
    </w:lvlOverride>
    <w:lvlOverride w:ilvl="3">
      <w:lvl w:ilvl="3" w:tplc="011CE2C4">
        <w:start w:val="1"/>
        <w:numFmt w:val="upperLetter"/>
        <w:pStyle w:val="CSILevel3"/>
        <w:lvlText w:val="%4."/>
        <w:lvlJc w:val="left"/>
        <w:pPr>
          <w:ind w:left="900" w:hanging="420"/>
        </w:pPr>
        <w:rPr>
          <w:b w:val="0"/>
          <w:bCs w:val="0"/>
          <w:i w:val="0"/>
          <w:caps w:val="0"/>
          <w:strike w:val="0"/>
          <w:u w:val="none"/>
        </w:rPr>
      </w:lvl>
    </w:lvlOverride>
    <w:lvlOverride w:ilvl="4">
      <w:lvl w:ilvl="4" w:tplc="1A4634D0">
        <w:start w:val="1"/>
        <w:numFmt w:val="decimal"/>
        <w:pStyle w:val="CSILevel4"/>
        <w:lvlText w:val="%5."/>
        <w:lvlJc w:val="left"/>
        <w:pPr>
          <w:ind w:left="1360" w:hanging="460"/>
        </w:pPr>
        <w:rPr>
          <w:b w:val="0"/>
          <w:bCs w:val="0"/>
          <w:i w:val="0"/>
          <w:caps w:val="0"/>
          <w:strike w:val="0"/>
          <w:u w:val="none"/>
        </w:rPr>
      </w:lvl>
    </w:lvlOverride>
    <w:lvlOverride w:ilvl="5">
      <w:lvl w:ilvl="5" w:tplc="7E2AAAB2">
        <w:start w:val="1"/>
        <w:numFmt w:val="lowerLetter"/>
        <w:pStyle w:val="CSILevel5"/>
        <w:lvlText w:val="%6."/>
        <w:lvlJc w:val="left"/>
        <w:pPr>
          <w:ind w:left="1780" w:hanging="420"/>
        </w:pPr>
        <w:rPr>
          <w:b w:val="0"/>
          <w:bCs w:val="0"/>
          <w:i w:val="0"/>
          <w:caps w:val="0"/>
          <w:strike w:val="0"/>
          <w:u w:val="none"/>
        </w:rPr>
      </w:lvl>
    </w:lvlOverride>
    <w:lvlOverride w:ilvl="6">
      <w:lvl w:ilvl="6" w:tplc="1FE61BCE">
        <w:start w:val="1"/>
        <w:numFmt w:val="decimal"/>
        <w:pStyle w:val="CSILevel6"/>
        <w:lvlText w:val="%7)"/>
        <w:lvlJc w:val="left"/>
        <w:pPr>
          <w:ind w:left="2230" w:hanging="450"/>
        </w:pPr>
        <w:rPr>
          <w:b w:val="0"/>
          <w:bCs w:val="0"/>
          <w:i w:val="0"/>
          <w:caps w:val="0"/>
          <w:strike w:val="0"/>
          <w:u w:val="none"/>
        </w:rPr>
      </w:lvl>
    </w:lvlOverride>
    <w:lvlOverride w:ilvl="7">
      <w:lvl w:ilvl="7" w:tplc="125A5B38">
        <w:start w:val="1"/>
        <w:numFmt w:val="lowerLetter"/>
        <w:pStyle w:val="CSILevel7"/>
        <w:lvlText w:val="(%8)"/>
        <w:lvlJc w:val="left"/>
        <w:pPr>
          <w:ind w:left="2650" w:hanging="420"/>
        </w:pPr>
        <w:rPr>
          <w:b w:val="0"/>
          <w:bCs w:val="0"/>
          <w:i w:val="0"/>
          <w:caps w:val="0"/>
          <w:strike w:val="0"/>
          <w:u w:val="none"/>
        </w:rPr>
      </w:lvl>
    </w:lvlOverride>
    <w:lvlOverride w:ilvl="8">
      <w:lvl w:ilvl="8" w:tplc="EFA8969C">
        <w:start w:val="1"/>
        <w:numFmt w:val="decimal"/>
        <w:pStyle w:val="CSILevel8"/>
        <w:lvlText w:val="(%9)"/>
        <w:lvlJc w:val="left"/>
        <w:pPr>
          <w:ind w:left="3100" w:hanging="450"/>
        </w:pPr>
        <w:rPr>
          <w:b w:val="0"/>
          <w:bCs w:val="0"/>
          <w:i w:val="0"/>
          <w:caps w:val="0"/>
          <w:strike w:val="0"/>
          <w:u w:val="none"/>
        </w:rPr>
      </w:lvl>
    </w:lvlOverride>
  </w:num>
  <w:num w:numId="3" w16cid:durableId="1664772168">
    <w:abstractNumId w:val="4"/>
    <w:lvlOverride w:ilvl="0">
      <w:lvl w:ilvl="0" w:tplc="69DA7150">
        <w:start w:val="1"/>
        <w:numFmt w:val="none"/>
        <w:suff w:val="nothing"/>
        <w:lvlText w:val=""/>
        <w:lvlJc w:val="center"/>
        <w:pPr>
          <w:ind w:left="0" w:firstLine="0"/>
        </w:pPr>
      </w:lvl>
    </w:lvlOverride>
  </w:num>
  <w:num w:numId="4" w16cid:durableId="1828009686">
    <w:abstractNumId w:val="3"/>
    <w:lvlOverride w:ilvl="0">
      <w:lvl w:ilvl="0" w:tplc="6994DF38">
        <w:start w:val="1"/>
        <w:numFmt w:val="none"/>
        <w:suff w:val="nothing"/>
        <w:lvlText w:val=""/>
        <w:lvlJc w:val="center"/>
        <w:pPr>
          <w:ind w:left="0" w:firstLine="0"/>
        </w:pPr>
      </w:lvl>
    </w:lvlOverride>
  </w:num>
  <w:num w:numId="5" w16cid:durableId="767893903">
    <w:abstractNumId w:val="6"/>
    <w:lvlOverride w:ilvl="0">
      <w:lvl w:ilvl="0" w:tplc="9488CE9C">
        <w:start w:val="1"/>
        <w:numFmt w:val="none"/>
        <w:suff w:val="nothing"/>
        <w:lvlText w:val=""/>
        <w:lvlJc w:val="center"/>
        <w:pPr>
          <w:ind w:left="0" w:firstLine="0"/>
        </w:pPr>
      </w:lvl>
    </w:lvlOverride>
  </w:num>
  <w:num w:numId="6" w16cid:durableId="153567661">
    <w:abstractNumId w:val="12"/>
    <w:lvlOverride w:ilvl="0">
      <w:lvl w:ilvl="0" w:tplc="BD085166">
        <w:start w:val="1"/>
        <w:numFmt w:val="none"/>
        <w:suff w:val="nothing"/>
        <w:lvlText w:val=""/>
        <w:lvlJc w:val="center"/>
        <w:pPr>
          <w:ind w:left="0" w:firstLine="0"/>
        </w:pPr>
      </w:lvl>
    </w:lvlOverride>
  </w:num>
  <w:num w:numId="7" w16cid:durableId="1093161744">
    <w:abstractNumId w:val="15"/>
    <w:lvlOverride w:ilvl="0">
      <w:lvl w:ilvl="0" w:tplc="25B02D0A">
        <w:start w:val="1"/>
        <w:numFmt w:val="none"/>
        <w:suff w:val="nothing"/>
        <w:lvlText w:val=""/>
        <w:lvlJc w:val="center"/>
        <w:pPr>
          <w:ind w:left="0" w:firstLine="0"/>
        </w:pPr>
      </w:lvl>
    </w:lvlOverride>
  </w:num>
  <w:num w:numId="8" w16cid:durableId="1707564285">
    <w:abstractNumId w:val="1"/>
    <w:lvlOverride w:ilvl="0">
      <w:lvl w:ilvl="0" w:tplc="06A65AB2">
        <w:start w:val="1"/>
        <w:numFmt w:val="none"/>
        <w:suff w:val="nothing"/>
        <w:lvlText w:val=""/>
        <w:lvlJc w:val="center"/>
        <w:pPr>
          <w:ind w:left="0" w:firstLine="0"/>
        </w:pPr>
      </w:lvl>
    </w:lvlOverride>
  </w:num>
  <w:num w:numId="9" w16cid:durableId="1415975779">
    <w:abstractNumId w:val="10"/>
    <w:lvlOverride w:ilvl="0">
      <w:lvl w:ilvl="0" w:tplc="6B7ABC2C">
        <w:start w:val="1"/>
        <w:numFmt w:val="none"/>
        <w:suff w:val="nothing"/>
        <w:lvlText w:val=""/>
        <w:lvlJc w:val="center"/>
        <w:pPr>
          <w:ind w:left="0" w:firstLine="0"/>
        </w:pPr>
      </w:lvl>
    </w:lvlOverride>
  </w:num>
  <w:num w:numId="10" w16cid:durableId="1030373566">
    <w:abstractNumId w:val="5"/>
    <w:lvlOverride w:ilvl="0">
      <w:lvl w:ilvl="0" w:tplc="E3A486EA">
        <w:start w:val="1"/>
        <w:numFmt w:val="none"/>
        <w:suff w:val="nothing"/>
        <w:lvlText w:val=""/>
        <w:lvlJc w:val="center"/>
        <w:pPr>
          <w:ind w:left="0" w:firstLine="0"/>
        </w:pPr>
      </w:lvl>
    </w:lvlOverride>
  </w:num>
  <w:num w:numId="11" w16cid:durableId="1193614193">
    <w:abstractNumId w:val="2"/>
    <w:lvlOverride w:ilvl="0">
      <w:lvl w:ilvl="0" w:tplc="2572DFB2">
        <w:start w:val="1"/>
        <w:numFmt w:val="none"/>
        <w:suff w:val="nothing"/>
        <w:lvlText w:val=""/>
        <w:lvlJc w:val="center"/>
        <w:pPr>
          <w:ind w:left="0" w:firstLine="0"/>
        </w:pPr>
      </w:lvl>
    </w:lvlOverride>
  </w:num>
  <w:num w:numId="12" w16cid:durableId="980773608">
    <w:abstractNumId w:val="16"/>
    <w:lvlOverride w:ilvl="0">
      <w:lvl w:ilvl="0" w:tplc="90A6CD12">
        <w:start w:val="1"/>
        <w:numFmt w:val="none"/>
        <w:suff w:val="nothing"/>
        <w:lvlText w:val=""/>
        <w:lvlJc w:val="center"/>
        <w:pPr>
          <w:ind w:left="0" w:firstLine="0"/>
        </w:pPr>
      </w:lvl>
    </w:lvlOverride>
  </w:num>
  <w:num w:numId="13" w16cid:durableId="1327129195">
    <w:abstractNumId w:val="19"/>
    <w:lvlOverride w:ilvl="0">
      <w:lvl w:ilvl="0" w:tplc="17626B12">
        <w:start w:val="1"/>
        <w:numFmt w:val="none"/>
        <w:suff w:val="nothing"/>
        <w:lvlText w:val=""/>
        <w:lvlJc w:val="center"/>
        <w:pPr>
          <w:ind w:left="0" w:firstLine="0"/>
        </w:pPr>
      </w:lvl>
    </w:lvlOverride>
  </w:num>
  <w:num w:numId="14" w16cid:durableId="1216620226">
    <w:abstractNumId w:val="18"/>
    <w:lvlOverride w:ilvl="0">
      <w:lvl w:ilvl="0" w:tplc="1A128666">
        <w:start w:val="1"/>
        <w:numFmt w:val="none"/>
        <w:suff w:val="nothing"/>
        <w:lvlText w:val=""/>
        <w:lvlJc w:val="center"/>
        <w:pPr>
          <w:ind w:left="0" w:firstLine="0"/>
        </w:pPr>
      </w:lvl>
    </w:lvlOverride>
  </w:num>
  <w:num w:numId="15" w16cid:durableId="1143742225">
    <w:abstractNumId w:val="13"/>
    <w:lvlOverride w:ilvl="0">
      <w:lvl w:ilvl="0" w:tplc="90A0C8EC">
        <w:start w:val="1"/>
        <w:numFmt w:val="none"/>
        <w:suff w:val="nothing"/>
        <w:lvlText w:val=""/>
        <w:lvlJc w:val="center"/>
        <w:pPr>
          <w:ind w:left="0" w:firstLine="0"/>
        </w:pPr>
      </w:lvl>
    </w:lvlOverride>
  </w:num>
  <w:num w:numId="16" w16cid:durableId="1492989667">
    <w:abstractNumId w:val="9"/>
    <w:lvlOverride w:ilvl="0">
      <w:lvl w:ilvl="0" w:tplc="18666E5E">
        <w:start w:val="1"/>
        <w:numFmt w:val="none"/>
        <w:suff w:val="nothing"/>
        <w:lvlText w:val=""/>
        <w:lvlJc w:val="center"/>
        <w:pPr>
          <w:ind w:left="0" w:firstLine="0"/>
        </w:pPr>
      </w:lvl>
    </w:lvlOverride>
  </w:num>
  <w:num w:numId="17" w16cid:durableId="1105227613">
    <w:abstractNumId w:val="14"/>
    <w:lvlOverride w:ilvl="0">
      <w:lvl w:ilvl="0" w:tplc="1D021740">
        <w:start w:val="1"/>
        <w:numFmt w:val="none"/>
        <w:suff w:val="nothing"/>
        <w:lvlText w:val=""/>
        <w:lvlJc w:val="center"/>
        <w:pPr>
          <w:ind w:left="0" w:firstLine="0"/>
        </w:pPr>
      </w:lvl>
    </w:lvlOverride>
  </w:num>
  <w:num w:numId="18" w16cid:durableId="1197932787">
    <w:abstractNumId w:val="0"/>
    <w:lvlOverride w:ilvl="0">
      <w:lvl w:ilvl="0" w:tplc="563A56A6">
        <w:start w:val="1"/>
        <w:numFmt w:val="none"/>
        <w:suff w:val="nothing"/>
        <w:lvlText w:val=""/>
        <w:lvlJc w:val="center"/>
        <w:pPr>
          <w:ind w:left="0" w:firstLine="0"/>
        </w:pPr>
      </w:lvl>
    </w:lvlOverride>
  </w:num>
  <w:num w:numId="19" w16cid:durableId="103430273">
    <w:abstractNumId w:val="8"/>
    <w:lvlOverride w:ilvl="0">
      <w:lvl w:ilvl="0" w:tplc="F2C0517C">
        <w:start w:val="1"/>
        <w:numFmt w:val="none"/>
        <w:suff w:val="nothing"/>
        <w:lvlText w:val=""/>
        <w:lvlJc w:val="center"/>
        <w:pPr>
          <w:ind w:left="0" w:firstLine="0"/>
        </w:pPr>
      </w:lvl>
    </w:lvlOverride>
  </w:num>
  <w:num w:numId="20" w16cid:durableId="2049404094">
    <w:abstractNumId w:val="17"/>
    <w:lvlOverride w:ilvl="0">
      <w:lvl w:ilvl="0" w:tplc="5816B6B4">
        <w:start w:val="1"/>
        <w:numFmt w:val="none"/>
        <w:suff w:val="nothing"/>
        <w:lvlText w:val=""/>
        <w:lvlJc w:val="center"/>
        <w:pPr>
          <w:ind w:left="0" w:firstLine="0"/>
        </w:pPr>
        <w:rPr>
          <w:b/>
          <w:bCs/>
          <w:i w:val="0"/>
          <w:strike w:val="0"/>
        </w:rPr>
      </w:lvl>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8D"/>
    <w:rsid w:val="00001CD3"/>
    <w:rsid w:val="00005862"/>
    <w:rsid w:val="00007544"/>
    <w:rsid w:val="00011998"/>
    <w:rsid w:val="0001273F"/>
    <w:rsid w:val="00012AB2"/>
    <w:rsid w:val="00017000"/>
    <w:rsid w:val="00017734"/>
    <w:rsid w:val="000207D3"/>
    <w:rsid w:val="0002090D"/>
    <w:rsid w:val="0002328C"/>
    <w:rsid w:val="00032105"/>
    <w:rsid w:val="00034C71"/>
    <w:rsid w:val="00037660"/>
    <w:rsid w:val="00041565"/>
    <w:rsid w:val="00041614"/>
    <w:rsid w:val="000421FA"/>
    <w:rsid w:val="000448A3"/>
    <w:rsid w:val="00051067"/>
    <w:rsid w:val="00051278"/>
    <w:rsid w:val="00052149"/>
    <w:rsid w:val="0006319F"/>
    <w:rsid w:val="00064842"/>
    <w:rsid w:val="00070CF3"/>
    <w:rsid w:val="00071D9B"/>
    <w:rsid w:val="00072C3F"/>
    <w:rsid w:val="00074C67"/>
    <w:rsid w:val="00080C96"/>
    <w:rsid w:val="00082C14"/>
    <w:rsid w:val="000877E3"/>
    <w:rsid w:val="00090AB1"/>
    <w:rsid w:val="00097D99"/>
    <w:rsid w:val="000A42F0"/>
    <w:rsid w:val="000A52F9"/>
    <w:rsid w:val="000A5C4B"/>
    <w:rsid w:val="000C0392"/>
    <w:rsid w:val="000D11CE"/>
    <w:rsid w:val="000D169B"/>
    <w:rsid w:val="000D203B"/>
    <w:rsid w:val="000D7D00"/>
    <w:rsid w:val="000E599F"/>
    <w:rsid w:val="000E7CCF"/>
    <w:rsid w:val="000F21AD"/>
    <w:rsid w:val="000F2DE6"/>
    <w:rsid w:val="000F4EA2"/>
    <w:rsid w:val="000F6182"/>
    <w:rsid w:val="00100CDA"/>
    <w:rsid w:val="00103EA9"/>
    <w:rsid w:val="00104FDB"/>
    <w:rsid w:val="00106A12"/>
    <w:rsid w:val="00112200"/>
    <w:rsid w:val="00114163"/>
    <w:rsid w:val="00116533"/>
    <w:rsid w:val="001208A1"/>
    <w:rsid w:val="00125318"/>
    <w:rsid w:val="00125A3C"/>
    <w:rsid w:val="00134DE8"/>
    <w:rsid w:val="00136D22"/>
    <w:rsid w:val="0013723F"/>
    <w:rsid w:val="00146271"/>
    <w:rsid w:val="00146B53"/>
    <w:rsid w:val="001511F8"/>
    <w:rsid w:val="001540FC"/>
    <w:rsid w:val="0016059D"/>
    <w:rsid w:val="00161AA2"/>
    <w:rsid w:val="001649ED"/>
    <w:rsid w:val="00166759"/>
    <w:rsid w:val="001708B4"/>
    <w:rsid w:val="00173CED"/>
    <w:rsid w:val="00176657"/>
    <w:rsid w:val="0018077D"/>
    <w:rsid w:val="00185F4C"/>
    <w:rsid w:val="00186C9D"/>
    <w:rsid w:val="00191888"/>
    <w:rsid w:val="001923B9"/>
    <w:rsid w:val="001A00D8"/>
    <w:rsid w:val="001B0233"/>
    <w:rsid w:val="001B09DF"/>
    <w:rsid w:val="001B6B4D"/>
    <w:rsid w:val="001B74C7"/>
    <w:rsid w:val="001C17D1"/>
    <w:rsid w:val="001C1A24"/>
    <w:rsid w:val="001C2192"/>
    <w:rsid w:val="001C283F"/>
    <w:rsid w:val="001C79E6"/>
    <w:rsid w:val="001D4308"/>
    <w:rsid w:val="001D68AC"/>
    <w:rsid w:val="001E0606"/>
    <w:rsid w:val="001E1B14"/>
    <w:rsid w:val="001E1B34"/>
    <w:rsid w:val="001E1FB4"/>
    <w:rsid w:val="001E2F76"/>
    <w:rsid w:val="001E34A0"/>
    <w:rsid w:val="001E6972"/>
    <w:rsid w:val="001F575E"/>
    <w:rsid w:val="00200163"/>
    <w:rsid w:val="002013A1"/>
    <w:rsid w:val="00206006"/>
    <w:rsid w:val="00207FCC"/>
    <w:rsid w:val="00210C3F"/>
    <w:rsid w:val="002125DC"/>
    <w:rsid w:val="00220F5A"/>
    <w:rsid w:val="00222200"/>
    <w:rsid w:val="00223654"/>
    <w:rsid w:val="002344A5"/>
    <w:rsid w:val="00234C08"/>
    <w:rsid w:val="00235548"/>
    <w:rsid w:val="00235ACA"/>
    <w:rsid w:val="00240D99"/>
    <w:rsid w:val="00244294"/>
    <w:rsid w:val="0024641F"/>
    <w:rsid w:val="0024652B"/>
    <w:rsid w:val="0025145D"/>
    <w:rsid w:val="00255D01"/>
    <w:rsid w:val="00260142"/>
    <w:rsid w:val="00261019"/>
    <w:rsid w:val="00261DB1"/>
    <w:rsid w:val="002677E1"/>
    <w:rsid w:val="00267FA7"/>
    <w:rsid w:val="0027236D"/>
    <w:rsid w:val="0027454E"/>
    <w:rsid w:val="002745C1"/>
    <w:rsid w:val="00275617"/>
    <w:rsid w:val="00276FDA"/>
    <w:rsid w:val="002838D7"/>
    <w:rsid w:val="002A0D66"/>
    <w:rsid w:val="002A11BD"/>
    <w:rsid w:val="002A40D4"/>
    <w:rsid w:val="002A7031"/>
    <w:rsid w:val="002B0111"/>
    <w:rsid w:val="002B3AEA"/>
    <w:rsid w:val="002C74FC"/>
    <w:rsid w:val="002D1762"/>
    <w:rsid w:val="002D25DA"/>
    <w:rsid w:val="002D73F6"/>
    <w:rsid w:val="002E0948"/>
    <w:rsid w:val="002E654F"/>
    <w:rsid w:val="002E6A63"/>
    <w:rsid w:val="002F0AB7"/>
    <w:rsid w:val="002F5F85"/>
    <w:rsid w:val="00302919"/>
    <w:rsid w:val="00303EF4"/>
    <w:rsid w:val="00310D5A"/>
    <w:rsid w:val="00315F19"/>
    <w:rsid w:val="00320657"/>
    <w:rsid w:val="00326E0B"/>
    <w:rsid w:val="00331878"/>
    <w:rsid w:val="00337327"/>
    <w:rsid w:val="00337F4D"/>
    <w:rsid w:val="00340F6F"/>
    <w:rsid w:val="00341195"/>
    <w:rsid w:val="003422D1"/>
    <w:rsid w:val="003436C5"/>
    <w:rsid w:val="003447B7"/>
    <w:rsid w:val="0035657D"/>
    <w:rsid w:val="00360F2C"/>
    <w:rsid w:val="00364EA6"/>
    <w:rsid w:val="003651B8"/>
    <w:rsid w:val="003659FE"/>
    <w:rsid w:val="00367DDA"/>
    <w:rsid w:val="00375FE7"/>
    <w:rsid w:val="00383EBF"/>
    <w:rsid w:val="00384055"/>
    <w:rsid w:val="00387FE9"/>
    <w:rsid w:val="00387FF8"/>
    <w:rsid w:val="003952B8"/>
    <w:rsid w:val="003A64FC"/>
    <w:rsid w:val="003B1718"/>
    <w:rsid w:val="003B5094"/>
    <w:rsid w:val="003B7960"/>
    <w:rsid w:val="003C334F"/>
    <w:rsid w:val="003C59C0"/>
    <w:rsid w:val="003C5BFA"/>
    <w:rsid w:val="003C6D08"/>
    <w:rsid w:val="003D1FE3"/>
    <w:rsid w:val="003D23C7"/>
    <w:rsid w:val="003D3AE0"/>
    <w:rsid w:val="003D3BFC"/>
    <w:rsid w:val="003D4157"/>
    <w:rsid w:val="003D45BD"/>
    <w:rsid w:val="003E131E"/>
    <w:rsid w:val="003E54D3"/>
    <w:rsid w:val="003E5626"/>
    <w:rsid w:val="003E58AD"/>
    <w:rsid w:val="003F0D26"/>
    <w:rsid w:val="003F26DE"/>
    <w:rsid w:val="003F4D23"/>
    <w:rsid w:val="003F76EE"/>
    <w:rsid w:val="00400803"/>
    <w:rsid w:val="0040127C"/>
    <w:rsid w:val="00403F23"/>
    <w:rsid w:val="004064EE"/>
    <w:rsid w:val="0041210D"/>
    <w:rsid w:val="00415DEB"/>
    <w:rsid w:val="00416A45"/>
    <w:rsid w:val="004250EF"/>
    <w:rsid w:val="00427E97"/>
    <w:rsid w:val="00431EFB"/>
    <w:rsid w:val="00433716"/>
    <w:rsid w:val="004373BF"/>
    <w:rsid w:val="004440D0"/>
    <w:rsid w:val="00454734"/>
    <w:rsid w:val="0046154A"/>
    <w:rsid w:val="00461B46"/>
    <w:rsid w:val="00461D00"/>
    <w:rsid w:val="00462784"/>
    <w:rsid w:val="004700D6"/>
    <w:rsid w:val="00471EA4"/>
    <w:rsid w:val="00482C37"/>
    <w:rsid w:val="00483F78"/>
    <w:rsid w:val="00483FA2"/>
    <w:rsid w:val="00486367"/>
    <w:rsid w:val="00492C5E"/>
    <w:rsid w:val="0049320F"/>
    <w:rsid w:val="004A0E7D"/>
    <w:rsid w:val="004A3D85"/>
    <w:rsid w:val="004A4187"/>
    <w:rsid w:val="004A52D6"/>
    <w:rsid w:val="004A5B6A"/>
    <w:rsid w:val="004A68D5"/>
    <w:rsid w:val="004B21BC"/>
    <w:rsid w:val="004B5A46"/>
    <w:rsid w:val="004B5D47"/>
    <w:rsid w:val="004B67E5"/>
    <w:rsid w:val="004C208E"/>
    <w:rsid w:val="004C4432"/>
    <w:rsid w:val="004C44A6"/>
    <w:rsid w:val="004C5FC2"/>
    <w:rsid w:val="004D6577"/>
    <w:rsid w:val="004E3761"/>
    <w:rsid w:val="004E6910"/>
    <w:rsid w:val="004E747A"/>
    <w:rsid w:val="004F78DE"/>
    <w:rsid w:val="00500B58"/>
    <w:rsid w:val="00500BF9"/>
    <w:rsid w:val="0050391E"/>
    <w:rsid w:val="00506146"/>
    <w:rsid w:val="0050734D"/>
    <w:rsid w:val="005153B4"/>
    <w:rsid w:val="0051598D"/>
    <w:rsid w:val="005164CF"/>
    <w:rsid w:val="0051769D"/>
    <w:rsid w:val="005200EF"/>
    <w:rsid w:val="00530668"/>
    <w:rsid w:val="00534AAC"/>
    <w:rsid w:val="005373EB"/>
    <w:rsid w:val="005541DA"/>
    <w:rsid w:val="00555F15"/>
    <w:rsid w:val="0056794B"/>
    <w:rsid w:val="00570466"/>
    <w:rsid w:val="00570B45"/>
    <w:rsid w:val="00576C27"/>
    <w:rsid w:val="00577FE1"/>
    <w:rsid w:val="00582FC0"/>
    <w:rsid w:val="0058350B"/>
    <w:rsid w:val="00590F3D"/>
    <w:rsid w:val="00591640"/>
    <w:rsid w:val="00594983"/>
    <w:rsid w:val="00594EC2"/>
    <w:rsid w:val="0059620A"/>
    <w:rsid w:val="005A09B1"/>
    <w:rsid w:val="005B3181"/>
    <w:rsid w:val="005B3EC0"/>
    <w:rsid w:val="005C4AF2"/>
    <w:rsid w:val="005C4D1B"/>
    <w:rsid w:val="005E31AD"/>
    <w:rsid w:val="005E360F"/>
    <w:rsid w:val="005E37E7"/>
    <w:rsid w:val="005F71BC"/>
    <w:rsid w:val="00601193"/>
    <w:rsid w:val="0060504B"/>
    <w:rsid w:val="00607802"/>
    <w:rsid w:val="00613396"/>
    <w:rsid w:val="00615DF6"/>
    <w:rsid w:val="0062416E"/>
    <w:rsid w:val="0062641C"/>
    <w:rsid w:val="00633B86"/>
    <w:rsid w:val="00636701"/>
    <w:rsid w:val="006370E8"/>
    <w:rsid w:val="0064149C"/>
    <w:rsid w:val="00645A13"/>
    <w:rsid w:val="00650027"/>
    <w:rsid w:val="0065458F"/>
    <w:rsid w:val="0065642A"/>
    <w:rsid w:val="0066257A"/>
    <w:rsid w:val="00663292"/>
    <w:rsid w:val="00664510"/>
    <w:rsid w:val="00667FEF"/>
    <w:rsid w:val="00670C6A"/>
    <w:rsid w:val="00671302"/>
    <w:rsid w:val="006713BB"/>
    <w:rsid w:val="00680337"/>
    <w:rsid w:val="00687F9E"/>
    <w:rsid w:val="006A6846"/>
    <w:rsid w:val="006B23EE"/>
    <w:rsid w:val="006B2C38"/>
    <w:rsid w:val="006B4923"/>
    <w:rsid w:val="006B63FD"/>
    <w:rsid w:val="006B658E"/>
    <w:rsid w:val="006B7BF0"/>
    <w:rsid w:val="006C1247"/>
    <w:rsid w:val="006D2F8B"/>
    <w:rsid w:val="006D570D"/>
    <w:rsid w:val="006D7CC1"/>
    <w:rsid w:val="006E6C71"/>
    <w:rsid w:val="006F6513"/>
    <w:rsid w:val="007109E8"/>
    <w:rsid w:val="007131FF"/>
    <w:rsid w:val="00714823"/>
    <w:rsid w:val="00714BBD"/>
    <w:rsid w:val="00717409"/>
    <w:rsid w:val="007224A5"/>
    <w:rsid w:val="00722CDB"/>
    <w:rsid w:val="00724873"/>
    <w:rsid w:val="0073543B"/>
    <w:rsid w:val="00735735"/>
    <w:rsid w:val="00735B51"/>
    <w:rsid w:val="00737F07"/>
    <w:rsid w:val="00752326"/>
    <w:rsid w:val="007558D9"/>
    <w:rsid w:val="007561E8"/>
    <w:rsid w:val="00763C5B"/>
    <w:rsid w:val="00763F8C"/>
    <w:rsid w:val="00765828"/>
    <w:rsid w:val="007718E4"/>
    <w:rsid w:val="00773C6D"/>
    <w:rsid w:val="007778B4"/>
    <w:rsid w:val="007803D6"/>
    <w:rsid w:val="007851B9"/>
    <w:rsid w:val="00790358"/>
    <w:rsid w:val="007920DE"/>
    <w:rsid w:val="00797E65"/>
    <w:rsid w:val="007A2159"/>
    <w:rsid w:val="007A2E0B"/>
    <w:rsid w:val="007B0CC0"/>
    <w:rsid w:val="007B1077"/>
    <w:rsid w:val="007C0B18"/>
    <w:rsid w:val="007C57F8"/>
    <w:rsid w:val="007C6E25"/>
    <w:rsid w:val="007C773E"/>
    <w:rsid w:val="007C7FA8"/>
    <w:rsid w:val="007D3D61"/>
    <w:rsid w:val="007D4235"/>
    <w:rsid w:val="007D513D"/>
    <w:rsid w:val="007D6508"/>
    <w:rsid w:val="007E02D7"/>
    <w:rsid w:val="007E11A3"/>
    <w:rsid w:val="007E343C"/>
    <w:rsid w:val="007E75F2"/>
    <w:rsid w:val="007F1E4B"/>
    <w:rsid w:val="007F5198"/>
    <w:rsid w:val="00804817"/>
    <w:rsid w:val="00806F8D"/>
    <w:rsid w:val="0081132E"/>
    <w:rsid w:val="008121C7"/>
    <w:rsid w:val="00812878"/>
    <w:rsid w:val="00814D4F"/>
    <w:rsid w:val="00822154"/>
    <w:rsid w:val="0082294B"/>
    <w:rsid w:val="00823632"/>
    <w:rsid w:val="008236A4"/>
    <w:rsid w:val="0082752C"/>
    <w:rsid w:val="00835B10"/>
    <w:rsid w:val="00836975"/>
    <w:rsid w:val="00837329"/>
    <w:rsid w:val="00837E1E"/>
    <w:rsid w:val="00844DB1"/>
    <w:rsid w:val="00852744"/>
    <w:rsid w:val="00853469"/>
    <w:rsid w:val="0085689B"/>
    <w:rsid w:val="00860EC5"/>
    <w:rsid w:val="0086361B"/>
    <w:rsid w:val="008650EF"/>
    <w:rsid w:val="00872D5D"/>
    <w:rsid w:val="00874127"/>
    <w:rsid w:val="0087463E"/>
    <w:rsid w:val="00876211"/>
    <w:rsid w:val="00890421"/>
    <w:rsid w:val="00891ADD"/>
    <w:rsid w:val="008923BC"/>
    <w:rsid w:val="008A0917"/>
    <w:rsid w:val="008B1D1D"/>
    <w:rsid w:val="008B21FA"/>
    <w:rsid w:val="008B31FA"/>
    <w:rsid w:val="008B3ED4"/>
    <w:rsid w:val="008C208D"/>
    <w:rsid w:val="008C3CB4"/>
    <w:rsid w:val="008C6AD8"/>
    <w:rsid w:val="008D2945"/>
    <w:rsid w:val="008D5941"/>
    <w:rsid w:val="008E404A"/>
    <w:rsid w:val="008F0C29"/>
    <w:rsid w:val="008F5763"/>
    <w:rsid w:val="008F7FEC"/>
    <w:rsid w:val="00903D66"/>
    <w:rsid w:val="0090681E"/>
    <w:rsid w:val="00906F3B"/>
    <w:rsid w:val="0090724A"/>
    <w:rsid w:val="00912CE2"/>
    <w:rsid w:val="0091562B"/>
    <w:rsid w:val="00915703"/>
    <w:rsid w:val="009221C1"/>
    <w:rsid w:val="00922BD8"/>
    <w:rsid w:val="00925489"/>
    <w:rsid w:val="00926507"/>
    <w:rsid w:val="0093017E"/>
    <w:rsid w:val="00934CF2"/>
    <w:rsid w:val="009363F6"/>
    <w:rsid w:val="0094207D"/>
    <w:rsid w:val="00946805"/>
    <w:rsid w:val="009477BD"/>
    <w:rsid w:val="0095474A"/>
    <w:rsid w:val="0095673C"/>
    <w:rsid w:val="00956BB8"/>
    <w:rsid w:val="00957A86"/>
    <w:rsid w:val="00961C96"/>
    <w:rsid w:val="00964979"/>
    <w:rsid w:val="009658E0"/>
    <w:rsid w:val="00973F47"/>
    <w:rsid w:val="00974525"/>
    <w:rsid w:val="00976263"/>
    <w:rsid w:val="00977D1C"/>
    <w:rsid w:val="00985587"/>
    <w:rsid w:val="00985F07"/>
    <w:rsid w:val="00992C7E"/>
    <w:rsid w:val="0099538E"/>
    <w:rsid w:val="00995F6D"/>
    <w:rsid w:val="009A06E0"/>
    <w:rsid w:val="009A7485"/>
    <w:rsid w:val="009B1F46"/>
    <w:rsid w:val="009C24F2"/>
    <w:rsid w:val="009C455C"/>
    <w:rsid w:val="009D3CF0"/>
    <w:rsid w:val="009D47BD"/>
    <w:rsid w:val="009D618B"/>
    <w:rsid w:val="009E23C0"/>
    <w:rsid w:val="009E324E"/>
    <w:rsid w:val="009F32BA"/>
    <w:rsid w:val="009F3565"/>
    <w:rsid w:val="009F674F"/>
    <w:rsid w:val="00A02AAD"/>
    <w:rsid w:val="00A0324A"/>
    <w:rsid w:val="00A054ED"/>
    <w:rsid w:val="00A057ED"/>
    <w:rsid w:val="00A07D08"/>
    <w:rsid w:val="00A10C26"/>
    <w:rsid w:val="00A14D46"/>
    <w:rsid w:val="00A20F12"/>
    <w:rsid w:val="00A312F3"/>
    <w:rsid w:val="00A31867"/>
    <w:rsid w:val="00A32EB8"/>
    <w:rsid w:val="00A37109"/>
    <w:rsid w:val="00A415BB"/>
    <w:rsid w:val="00A43260"/>
    <w:rsid w:val="00A45562"/>
    <w:rsid w:val="00A47E2B"/>
    <w:rsid w:val="00A5280F"/>
    <w:rsid w:val="00A56EFD"/>
    <w:rsid w:val="00A60BBB"/>
    <w:rsid w:val="00A62645"/>
    <w:rsid w:val="00A6382C"/>
    <w:rsid w:val="00A641C3"/>
    <w:rsid w:val="00A677AF"/>
    <w:rsid w:val="00A67C7D"/>
    <w:rsid w:val="00A71860"/>
    <w:rsid w:val="00A72D4C"/>
    <w:rsid w:val="00A7575D"/>
    <w:rsid w:val="00A76A22"/>
    <w:rsid w:val="00A7716D"/>
    <w:rsid w:val="00A83349"/>
    <w:rsid w:val="00A83E14"/>
    <w:rsid w:val="00A85B4B"/>
    <w:rsid w:val="00A863FE"/>
    <w:rsid w:val="00A92EF0"/>
    <w:rsid w:val="00A945BD"/>
    <w:rsid w:val="00A95607"/>
    <w:rsid w:val="00AA183D"/>
    <w:rsid w:val="00AA206C"/>
    <w:rsid w:val="00AA5A3C"/>
    <w:rsid w:val="00AB1D1B"/>
    <w:rsid w:val="00AB469A"/>
    <w:rsid w:val="00AC28CA"/>
    <w:rsid w:val="00AC719D"/>
    <w:rsid w:val="00AD195E"/>
    <w:rsid w:val="00AD273B"/>
    <w:rsid w:val="00AD4157"/>
    <w:rsid w:val="00AD47C6"/>
    <w:rsid w:val="00AD799C"/>
    <w:rsid w:val="00AE61C7"/>
    <w:rsid w:val="00AE6D8F"/>
    <w:rsid w:val="00B03D8A"/>
    <w:rsid w:val="00B04B93"/>
    <w:rsid w:val="00B05A3F"/>
    <w:rsid w:val="00B05D3E"/>
    <w:rsid w:val="00B073BD"/>
    <w:rsid w:val="00B1039C"/>
    <w:rsid w:val="00B15D13"/>
    <w:rsid w:val="00B24A6B"/>
    <w:rsid w:val="00B262CB"/>
    <w:rsid w:val="00B31269"/>
    <w:rsid w:val="00B3201D"/>
    <w:rsid w:val="00B37564"/>
    <w:rsid w:val="00B409F8"/>
    <w:rsid w:val="00B42755"/>
    <w:rsid w:val="00B44D67"/>
    <w:rsid w:val="00B51107"/>
    <w:rsid w:val="00B556EC"/>
    <w:rsid w:val="00B73AFE"/>
    <w:rsid w:val="00B76618"/>
    <w:rsid w:val="00B80BC3"/>
    <w:rsid w:val="00B80E26"/>
    <w:rsid w:val="00B81058"/>
    <w:rsid w:val="00B819B5"/>
    <w:rsid w:val="00B81B1C"/>
    <w:rsid w:val="00B847FE"/>
    <w:rsid w:val="00B8540B"/>
    <w:rsid w:val="00B90290"/>
    <w:rsid w:val="00B96E19"/>
    <w:rsid w:val="00BA21B4"/>
    <w:rsid w:val="00BA28E4"/>
    <w:rsid w:val="00BA643C"/>
    <w:rsid w:val="00BA655D"/>
    <w:rsid w:val="00BA7C79"/>
    <w:rsid w:val="00BB43CD"/>
    <w:rsid w:val="00BC19C8"/>
    <w:rsid w:val="00BC21B7"/>
    <w:rsid w:val="00BD2BFB"/>
    <w:rsid w:val="00BD5BF6"/>
    <w:rsid w:val="00BD6CDF"/>
    <w:rsid w:val="00BE415E"/>
    <w:rsid w:val="00BE75E9"/>
    <w:rsid w:val="00BE7894"/>
    <w:rsid w:val="00BF340D"/>
    <w:rsid w:val="00BF47BB"/>
    <w:rsid w:val="00C12FEB"/>
    <w:rsid w:val="00C16036"/>
    <w:rsid w:val="00C2092B"/>
    <w:rsid w:val="00C25141"/>
    <w:rsid w:val="00C26386"/>
    <w:rsid w:val="00C3001F"/>
    <w:rsid w:val="00C33C63"/>
    <w:rsid w:val="00C35375"/>
    <w:rsid w:val="00C420AB"/>
    <w:rsid w:val="00C426D5"/>
    <w:rsid w:val="00C50B0D"/>
    <w:rsid w:val="00C5247A"/>
    <w:rsid w:val="00C541E2"/>
    <w:rsid w:val="00C612DB"/>
    <w:rsid w:val="00C668A3"/>
    <w:rsid w:val="00C749F8"/>
    <w:rsid w:val="00C769B9"/>
    <w:rsid w:val="00C76A8B"/>
    <w:rsid w:val="00C76DC2"/>
    <w:rsid w:val="00C80197"/>
    <w:rsid w:val="00C80559"/>
    <w:rsid w:val="00C85D3A"/>
    <w:rsid w:val="00C909FC"/>
    <w:rsid w:val="00C9144F"/>
    <w:rsid w:val="00C9314E"/>
    <w:rsid w:val="00C944A0"/>
    <w:rsid w:val="00CA247D"/>
    <w:rsid w:val="00CA34DF"/>
    <w:rsid w:val="00CA6A11"/>
    <w:rsid w:val="00CB0888"/>
    <w:rsid w:val="00CB0952"/>
    <w:rsid w:val="00CB1E9F"/>
    <w:rsid w:val="00CB2001"/>
    <w:rsid w:val="00CB3289"/>
    <w:rsid w:val="00CB5EC2"/>
    <w:rsid w:val="00CB6A3E"/>
    <w:rsid w:val="00CC136E"/>
    <w:rsid w:val="00CC2FF2"/>
    <w:rsid w:val="00CC6F37"/>
    <w:rsid w:val="00CD414B"/>
    <w:rsid w:val="00CD4A8F"/>
    <w:rsid w:val="00CE24CC"/>
    <w:rsid w:val="00CE3805"/>
    <w:rsid w:val="00CE66D9"/>
    <w:rsid w:val="00CF0DA0"/>
    <w:rsid w:val="00CF1B41"/>
    <w:rsid w:val="00CF7477"/>
    <w:rsid w:val="00D00403"/>
    <w:rsid w:val="00D0044A"/>
    <w:rsid w:val="00D00BF6"/>
    <w:rsid w:val="00D01A35"/>
    <w:rsid w:val="00D01DEA"/>
    <w:rsid w:val="00D0265B"/>
    <w:rsid w:val="00D11170"/>
    <w:rsid w:val="00D174DF"/>
    <w:rsid w:val="00D17991"/>
    <w:rsid w:val="00D204EC"/>
    <w:rsid w:val="00D217F0"/>
    <w:rsid w:val="00D22D5E"/>
    <w:rsid w:val="00D24BDB"/>
    <w:rsid w:val="00D26B93"/>
    <w:rsid w:val="00D33DC7"/>
    <w:rsid w:val="00D35A33"/>
    <w:rsid w:val="00D3669F"/>
    <w:rsid w:val="00D45B37"/>
    <w:rsid w:val="00D56D31"/>
    <w:rsid w:val="00D62EAF"/>
    <w:rsid w:val="00D651C2"/>
    <w:rsid w:val="00D6621A"/>
    <w:rsid w:val="00D672A1"/>
    <w:rsid w:val="00D67A49"/>
    <w:rsid w:val="00D67C14"/>
    <w:rsid w:val="00D67F01"/>
    <w:rsid w:val="00D72CEC"/>
    <w:rsid w:val="00D77246"/>
    <w:rsid w:val="00D77C9D"/>
    <w:rsid w:val="00D83CBA"/>
    <w:rsid w:val="00D85586"/>
    <w:rsid w:val="00D91C7D"/>
    <w:rsid w:val="00D937FC"/>
    <w:rsid w:val="00DA56B4"/>
    <w:rsid w:val="00DB0C6A"/>
    <w:rsid w:val="00DB3F87"/>
    <w:rsid w:val="00DB48CA"/>
    <w:rsid w:val="00DC56DA"/>
    <w:rsid w:val="00DD2203"/>
    <w:rsid w:val="00DE0850"/>
    <w:rsid w:val="00DE198C"/>
    <w:rsid w:val="00DF7BF3"/>
    <w:rsid w:val="00E03568"/>
    <w:rsid w:val="00E04510"/>
    <w:rsid w:val="00E04BB6"/>
    <w:rsid w:val="00E15F65"/>
    <w:rsid w:val="00E20D1D"/>
    <w:rsid w:val="00E22016"/>
    <w:rsid w:val="00E3482C"/>
    <w:rsid w:val="00E36082"/>
    <w:rsid w:val="00E37DDC"/>
    <w:rsid w:val="00E40395"/>
    <w:rsid w:val="00E435F9"/>
    <w:rsid w:val="00E510AD"/>
    <w:rsid w:val="00E575EA"/>
    <w:rsid w:val="00E61FE4"/>
    <w:rsid w:val="00E62529"/>
    <w:rsid w:val="00E650A2"/>
    <w:rsid w:val="00E655B5"/>
    <w:rsid w:val="00E66713"/>
    <w:rsid w:val="00E70FFD"/>
    <w:rsid w:val="00E71B5B"/>
    <w:rsid w:val="00E72D4C"/>
    <w:rsid w:val="00E72EEA"/>
    <w:rsid w:val="00E852A3"/>
    <w:rsid w:val="00E9118E"/>
    <w:rsid w:val="00E91698"/>
    <w:rsid w:val="00E95C7C"/>
    <w:rsid w:val="00EA16F9"/>
    <w:rsid w:val="00EA34F2"/>
    <w:rsid w:val="00EA3D76"/>
    <w:rsid w:val="00EA3E76"/>
    <w:rsid w:val="00EA5E53"/>
    <w:rsid w:val="00EA6D35"/>
    <w:rsid w:val="00EB0D6E"/>
    <w:rsid w:val="00EB0E7D"/>
    <w:rsid w:val="00EB420E"/>
    <w:rsid w:val="00EB7B36"/>
    <w:rsid w:val="00EC1866"/>
    <w:rsid w:val="00EC3BE6"/>
    <w:rsid w:val="00EC666F"/>
    <w:rsid w:val="00ED0761"/>
    <w:rsid w:val="00EE28CC"/>
    <w:rsid w:val="00EE2908"/>
    <w:rsid w:val="00EE2D06"/>
    <w:rsid w:val="00EE4098"/>
    <w:rsid w:val="00F01C2B"/>
    <w:rsid w:val="00F04FD6"/>
    <w:rsid w:val="00F05DE7"/>
    <w:rsid w:val="00F06CC7"/>
    <w:rsid w:val="00F111B4"/>
    <w:rsid w:val="00F12BC0"/>
    <w:rsid w:val="00F16BDA"/>
    <w:rsid w:val="00F2455B"/>
    <w:rsid w:val="00F260B5"/>
    <w:rsid w:val="00F27C31"/>
    <w:rsid w:val="00F30DE3"/>
    <w:rsid w:val="00F322A7"/>
    <w:rsid w:val="00F523A6"/>
    <w:rsid w:val="00F60CE8"/>
    <w:rsid w:val="00F6163D"/>
    <w:rsid w:val="00F61FA9"/>
    <w:rsid w:val="00F67AD2"/>
    <w:rsid w:val="00F71B3C"/>
    <w:rsid w:val="00F76A4F"/>
    <w:rsid w:val="00F77E38"/>
    <w:rsid w:val="00F77E9E"/>
    <w:rsid w:val="00F801D3"/>
    <w:rsid w:val="00F853CE"/>
    <w:rsid w:val="00F85671"/>
    <w:rsid w:val="00F863FC"/>
    <w:rsid w:val="00F90D92"/>
    <w:rsid w:val="00F9127B"/>
    <w:rsid w:val="00F913E1"/>
    <w:rsid w:val="00F919A4"/>
    <w:rsid w:val="00F93484"/>
    <w:rsid w:val="00F9358B"/>
    <w:rsid w:val="00F96E36"/>
    <w:rsid w:val="00FA0F21"/>
    <w:rsid w:val="00FA1AEB"/>
    <w:rsid w:val="00FA22BC"/>
    <w:rsid w:val="00FB08E2"/>
    <w:rsid w:val="00FB35A6"/>
    <w:rsid w:val="00FB51E7"/>
    <w:rsid w:val="00FC3C9D"/>
    <w:rsid w:val="00FC745C"/>
    <w:rsid w:val="00FD0EC9"/>
    <w:rsid w:val="00FE45F2"/>
    <w:rsid w:val="00FE4755"/>
    <w:rsid w:val="00FE5CB3"/>
    <w:rsid w:val="00FF3554"/>
    <w:rsid w:val="00FF7D6B"/>
    <w:rsid w:val="02F6CD71"/>
    <w:rsid w:val="660106CF"/>
    <w:rsid w:val="673CEA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138A8"/>
  <w15:docId w15:val="{FC4949D1-C476-4D91-A3FB-26CB3CF8C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val="0"/>
    </w:trPr>
  </w:style>
  <w:style w:type="numbering" w:default="1" w:styleId="NoList">
    <w:name w:val="No List"/>
    <w:uiPriority w:val="99"/>
    <w:semiHidden/>
    <w:unhideWhenUsed/>
  </w:style>
  <w:style w:type="paragraph" w:customStyle="1" w:styleId="CSILevel0">
    <w:name w:val="CSILevel0"/>
    <w:qFormat/>
    <w:pPr>
      <w:numPr>
        <w:numId w:val="2"/>
      </w:numPr>
      <w:spacing w:before="86" w:after="0" w:line="240" w:lineRule="auto"/>
    </w:pPr>
    <w:rPr>
      <w:rFonts w:ascii="Arial" w:eastAsia="Arial" w:hAnsi="Arial" w:cs="Arial"/>
      <w:b/>
      <w:bCs/>
      <w:caps/>
      <w:sz w:val="20"/>
      <w:szCs w:val="20"/>
    </w:rPr>
  </w:style>
  <w:style w:type="table" w:customStyle="1" w:styleId="Table-CSILevel0">
    <w:name w:val="Table-CSILevel0"/>
    <w:qFormat/>
    <w:pPr>
      <w:spacing w:before="86" w:after="0"/>
    </w:pPr>
    <w:rPr>
      <w:rFonts w:ascii="Arial" w:eastAsia="Arial" w:hAnsi="Arial" w:cs="Arial"/>
      <w:b/>
      <w:bCs/>
      <w:caps/>
      <w:sz w:val="20"/>
      <w:szCs w:val="20"/>
    </w:rPr>
    <w:tblPr>
      <w:tblStyleRowBandSize w:val="1"/>
      <w:tblStyleColBandSize w:val="1"/>
      <w:tblCellMar>
        <w:top w:w="0" w:type="dxa"/>
        <w:left w:w="0" w:type="dxa"/>
        <w:bottom w:w="0" w:type="dxa"/>
        <w:right w:w="0" w:type="dxa"/>
      </w:tblCellMar>
    </w:tblPr>
    <w:trPr>
      <w:hidden w:val="0"/>
    </w:trPr>
  </w:style>
  <w:style w:type="table" w:customStyle="1" w:styleId="Table-CSILevel0-AddParaTC">
    <w:name w:val="Table-CSILevel0-AddParaTC"/>
    <w:qFormat/>
    <w:pPr>
      <w:spacing w:before="86" w:after="0"/>
    </w:pPr>
    <w:rPr>
      <w:rFonts w:ascii="Arial" w:eastAsia="Arial" w:hAnsi="Arial" w:cs="Arial"/>
      <w:b/>
      <w:bCs/>
      <w:caps/>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trPr>
      <w:hidden w:val="0"/>
    </w:trPr>
  </w:style>
  <w:style w:type="table" w:customStyle="1" w:styleId="Table-CSILevel0-RemoveParaTC">
    <w:name w:val="Table-CSILevel0-RemoveParaTC"/>
    <w:qFormat/>
    <w:pPr>
      <w:spacing w:before="86" w:after="0"/>
    </w:pPr>
    <w:rPr>
      <w:rFonts w:ascii="Arial" w:eastAsia="Arial" w:hAnsi="Arial" w:cs="Arial"/>
      <w:b/>
      <w:bCs/>
      <w:caps/>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trPr>
      <w:hidden w:val="0"/>
    </w:trPr>
  </w:style>
  <w:style w:type="paragraph" w:customStyle="1" w:styleId="CSILevel1">
    <w:name w:val="CSILevel1"/>
    <w:qFormat/>
    <w:pPr>
      <w:numPr>
        <w:ilvl w:val="1"/>
        <w:numId w:val="2"/>
      </w:numPr>
      <w:spacing w:before="86" w:after="0" w:line="240" w:lineRule="auto"/>
      <w:outlineLvl w:val="0"/>
    </w:pPr>
    <w:rPr>
      <w:rFonts w:ascii="Arial" w:eastAsia="Arial" w:hAnsi="Arial" w:cs="Arial"/>
      <w:b/>
      <w:bCs/>
      <w:caps/>
      <w:sz w:val="20"/>
      <w:szCs w:val="20"/>
    </w:rPr>
  </w:style>
  <w:style w:type="table" w:customStyle="1" w:styleId="Table-CSILevel1">
    <w:name w:val="Table-CSILevel1"/>
    <w:qFormat/>
    <w:pPr>
      <w:spacing w:before="86" w:after="0"/>
      <w:outlineLvl w:val="0"/>
    </w:pPr>
    <w:rPr>
      <w:rFonts w:ascii="Arial" w:eastAsia="Arial" w:hAnsi="Arial" w:cs="Arial"/>
      <w:b/>
      <w:bCs/>
      <w:caps/>
      <w:sz w:val="20"/>
      <w:szCs w:val="20"/>
    </w:rPr>
    <w:tblPr>
      <w:tblStyleRowBandSize w:val="1"/>
      <w:tblStyleColBandSize w:val="1"/>
      <w:tblCellMar>
        <w:top w:w="0" w:type="dxa"/>
        <w:left w:w="0" w:type="dxa"/>
        <w:bottom w:w="0" w:type="dxa"/>
        <w:right w:w="0" w:type="dxa"/>
      </w:tblCellMar>
    </w:tblPr>
    <w:trPr>
      <w:hidden w:val="0"/>
    </w:trPr>
  </w:style>
  <w:style w:type="table" w:customStyle="1" w:styleId="Table-CSILevel1-AddParaTC">
    <w:name w:val="Table-CSILevel1-AddParaTC"/>
    <w:qFormat/>
    <w:pPr>
      <w:spacing w:before="86" w:after="0"/>
      <w:outlineLvl w:val="0"/>
    </w:pPr>
    <w:rPr>
      <w:rFonts w:ascii="Arial" w:eastAsia="Arial" w:hAnsi="Arial" w:cs="Arial"/>
      <w:b/>
      <w:bCs/>
      <w:caps/>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trPr>
      <w:hidden w:val="0"/>
    </w:trPr>
  </w:style>
  <w:style w:type="table" w:customStyle="1" w:styleId="Table-CSILevel1-RemoveParaTC">
    <w:name w:val="Table-CSILevel1-RemoveParaTC"/>
    <w:qFormat/>
    <w:pPr>
      <w:spacing w:before="86" w:after="0"/>
      <w:outlineLvl w:val="0"/>
    </w:pPr>
    <w:rPr>
      <w:rFonts w:ascii="Arial" w:eastAsia="Arial" w:hAnsi="Arial" w:cs="Arial"/>
      <w:b/>
      <w:bCs/>
      <w:caps/>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trPr>
      <w:hidden w:val="0"/>
    </w:trPr>
  </w:style>
  <w:style w:type="paragraph" w:customStyle="1" w:styleId="CSILevel2">
    <w:name w:val="CSILevel2"/>
    <w:qFormat/>
    <w:pPr>
      <w:numPr>
        <w:ilvl w:val="2"/>
        <w:numId w:val="2"/>
      </w:numPr>
      <w:spacing w:before="86" w:after="0" w:line="240" w:lineRule="auto"/>
      <w:outlineLvl w:val="1"/>
    </w:pPr>
    <w:rPr>
      <w:rFonts w:ascii="Arial" w:eastAsia="Arial" w:hAnsi="Arial" w:cs="Arial"/>
      <w:b/>
      <w:bCs/>
      <w:caps/>
      <w:sz w:val="20"/>
      <w:szCs w:val="20"/>
    </w:rPr>
  </w:style>
  <w:style w:type="table" w:customStyle="1" w:styleId="Table-CSILevel2">
    <w:name w:val="Table-CSILevel2"/>
    <w:qFormat/>
    <w:pPr>
      <w:spacing w:before="86" w:after="0"/>
      <w:outlineLvl w:val="1"/>
    </w:pPr>
    <w:rPr>
      <w:rFonts w:ascii="Arial" w:eastAsia="Arial" w:hAnsi="Arial" w:cs="Arial"/>
      <w:b/>
      <w:bCs/>
      <w:caps/>
      <w:sz w:val="20"/>
      <w:szCs w:val="20"/>
    </w:rPr>
    <w:tblPr>
      <w:tblStyleRowBandSize w:val="1"/>
      <w:tblStyleColBandSize w:val="1"/>
      <w:tblCellMar>
        <w:top w:w="0" w:type="dxa"/>
        <w:left w:w="0" w:type="dxa"/>
        <w:bottom w:w="0" w:type="dxa"/>
        <w:right w:w="0" w:type="dxa"/>
      </w:tblCellMar>
    </w:tblPr>
    <w:trPr>
      <w:hidden w:val="0"/>
    </w:trPr>
  </w:style>
  <w:style w:type="table" w:customStyle="1" w:styleId="Table-CSILevel2-AddParaTC">
    <w:name w:val="Table-CSILevel2-AddParaTC"/>
    <w:qFormat/>
    <w:pPr>
      <w:spacing w:before="86" w:after="0"/>
      <w:outlineLvl w:val="1"/>
    </w:pPr>
    <w:rPr>
      <w:rFonts w:ascii="Arial" w:eastAsia="Arial" w:hAnsi="Arial" w:cs="Arial"/>
      <w:b/>
      <w:bCs/>
      <w:caps/>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trPr>
      <w:hidden w:val="0"/>
    </w:trPr>
  </w:style>
  <w:style w:type="table" w:customStyle="1" w:styleId="Table-CSILevel2-RemoveParaTC">
    <w:name w:val="Table-CSILevel2-RemoveParaTC"/>
    <w:qFormat/>
    <w:pPr>
      <w:spacing w:before="86" w:after="0"/>
      <w:outlineLvl w:val="1"/>
    </w:pPr>
    <w:rPr>
      <w:rFonts w:ascii="Arial" w:eastAsia="Arial" w:hAnsi="Arial" w:cs="Arial"/>
      <w:b/>
      <w:bCs/>
      <w:caps/>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trPr>
      <w:hidden w:val="0"/>
    </w:trPr>
  </w:style>
  <w:style w:type="paragraph" w:customStyle="1" w:styleId="CSILevel3">
    <w:name w:val="CSILevel3"/>
    <w:qFormat/>
    <w:pPr>
      <w:numPr>
        <w:ilvl w:val="3"/>
        <w:numId w:val="2"/>
      </w:numPr>
      <w:spacing w:before="86" w:after="0" w:line="240" w:lineRule="auto"/>
      <w:outlineLvl w:val="2"/>
    </w:pPr>
    <w:rPr>
      <w:rFonts w:ascii="Arial" w:eastAsia="Arial" w:hAnsi="Arial" w:cs="Arial"/>
      <w:sz w:val="20"/>
      <w:szCs w:val="20"/>
    </w:rPr>
  </w:style>
  <w:style w:type="table" w:customStyle="1" w:styleId="Table-CSILevel3">
    <w:name w:val="Table-CSILevel3"/>
    <w:qFormat/>
    <w:pPr>
      <w:spacing w:before="86" w:after="0"/>
      <w:outlineLvl w:val="2"/>
    </w:pPr>
    <w:rPr>
      <w:rFonts w:ascii="Arial" w:eastAsia="Arial" w:hAnsi="Arial" w:cs="Arial"/>
      <w:sz w:val="20"/>
      <w:szCs w:val="20"/>
    </w:rPr>
    <w:tblPr>
      <w:tblStyleRowBandSize w:val="1"/>
      <w:tblStyleColBandSize w:val="1"/>
      <w:tblCellMar>
        <w:top w:w="0" w:type="dxa"/>
        <w:left w:w="0" w:type="dxa"/>
        <w:bottom w:w="0" w:type="dxa"/>
        <w:right w:w="0" w:type="dxa"/>
      </w:tblCellMar>
    </w:tblPr>
    <w:trPr>
      <w:hidden w:val="0"/>
    </w:trPr>
  </w:style>
  <w:style w:type="table" w:customStyle="1" w:styleId="Table-CSILevel3-AddParaTC">
    <w:name w:val="Table-CSILevel3-AddParaTC"/>
    <w:qFormat/>
    <w:pPr>
      <w:spacing w:before="86" w:after="0"/>
      <w:outlineLvl w:val="2"/>
    </w:pPr>
    <w:rPr>
      <w:rFonts w:ascii="Arial" w:eastAsia="Arial" w:hAnsi="Arial" w:cs="Arial"/>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trPr>
      <w:hidden w:val="0"/>
    </w:trPr>
  </w:style>
  <w:style w:type="table" w:customStyle="1" w:styleId="Table-CSILevel3-RemoveParaTC">
    <w:name w:val="Table-CSILevel3-RemoveParaTC"/>
    <w:qFormat/>
    <w:pPr>
      <w:spacing w:before="86" w:after="0"/>
      <w:outlineLvl w:val="2"/>
    </w:pPr>
    <w:rPr>
      <w:rFonts w:ascii="Arial" w:eastAsia="Arial" w:hAnsi="Arial" w:cs="Arial"/>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trPr>
      <w:hidden w:val="0"/>
    </w:trPr>
  </w:style>
  <w:style w:type="paragraph" w:customStyle="1" w:styleId="CSILevel4">
    <w:name w:val="CSILevel4"/>
    <w:qFormat/>
    <w:pPr>
      <w:numPr>
        <w:ilvl w:val="4"/>
        <w:numId w:val="2"/>
      </w:numPr>
      <w:spacing w:before="14" w:after="0" w:line="240" w:lineRule="auto"/>
      <w:outlineLvl w:val="3"/>
    </w:pPr>
    <w:rPr>
      <w:rFonts w:ascii="Arial" w:eastAsia="Arial" w:hAnsi="Arial" w:cs="Arial"/>
      <w:sz w:val="20"/>
      <w:szCs w:val="20"/>
    </w:rPr>
  </w:style>
  <w:style w:type="table" w:customStyle="1" w:styleId="Table-CSILevel4">
    <w:name w:val="Table-CSILevel4"/>
    <w:qFormat/>
    <w:pPr>
      <w:spacing w:before="14" w:after="0"/>
      <w:outlineLvl w:val="3"/>
    </w:pPr>
    <w:rPr>
      <w:rFonts w:ascii="Arial" w:eastAsia="Arial" w:hAnsi="Arial" w:cs="Arial"/>
      <w:sz w:val="20"/>
      <w:szCs w:val="20"/>
    </w:rPr>
    <w:tblPr>
      <w:tblStyleRowBandSize w:val="1"/>
      <w:tblStyleColBandSize w:val="1"/>
      <w:tblCellMar>
        <w:top w:w="0" w:type="dxa"/>
        <w:left w:w="0" w:type="dxa"/>
        <w:bottom w:w="0" w:type="dxa"/>
        <w:right w:w="0" w:type="dxa"/>
      </w:tblCellMar>
    </w:tblPr>
    <w:trPr>
      <w:hidden w:val="0"/>
    </w:trPr>
  </w:style>
  <w:style w:type="table" w:customStyle="1" w:styleId="Table-CSILevel4-AddParaTC">
    <w:name w:val="Table-CSILevel4-AddParaTC"/>
    <w:qFormat/>
    <w:pPr>
      <w:spacing w:before="14" w:after="0"/>
      <w:outlineLvl w:val="3"/>
    </w:pPr>
    <w:rPr>
      <w:rFonts w:ascii="Arial" w:eastAsia="Arial" w:hAnsi="Arial" w:cs="Arial"/>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trPr>
      <w:hidden w:val="0"/>
    </w:trPr>
  </w:style>
  <w:style w:type="table" w:customStyle="1" w:styleId="Table-CSILevel4-RemoveParaTC">
    <w:name w:val="Table-CSILevel4-RemoveParaTC"/>
    <w:qFormat/>
    <w:pPr>
      <w:spacing w:before="14" w:after="0"/>
      <w:outlineLvl w:val="3"/>
    </w:pPr>
    <w:rPr>
      <w:rFonts w:ascii="Arial" w:eastAsia="Arial" w:hAnsi="Arial" w:cs="Arial"/>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trPr>
      <w:hidden w:val="0"/>
    </w:trPr>
  </w:style>
  <w:style w:type="paragraph" w:customStyle="1" w:styleId="CSILevel5">
    <w:name w:val="CSILevel5"/>
    <w:qFormat/>
    <w:pPr>
      <w:numPr>
        <w:ilvl w:val="5"/>
        <w:numId w:val="2"/>
      </w:numPr>
      <w:spacing w:before="14" w:after="0" w:line="240" w:lineRule="auto"/>
      <w:outlineLvl w:val="4"/>
    </w:pPr>
    <w:rPr>
      <w:rFonts w:ascii="Arial" w:eastAsia="Arial" w:hAnsi="Arial" w:cs="Arial"/>
      <w:sz w:val="20"/>
      <w:szCs w:val="20"/>
    </w:rPr>
  </w:style>
  <w:style w:type="table" w:customStyle="1" w:styleId="Table-CSILevel5">
    <w:name w:val="Table-CSILevel5"/>
    <w:qFormat/>
    <w:pPr>
      <w:spacing w:before="14" w:after="0"/>
      <w:outlineLvl w:val="4"/>
    </w:pPr>
    <w:rPr>
      <w:rFonts w:ascii="Arial" w:eastAsia="Arial" w:hAnsi="Arial" w:cs="Arial"/>
      <w:sz w:val="20"/>
      <w:szCs w:val="20"/>
    </w:rPr>
    <w:tblPr>
      <w:tblStyleRowBandSize w:val="1"/>
      <w:tblStyleColBandSize w:val="1"/>
      <w:tblCellMar>
        <w:top w:w="0" w:type="dxa"/>
        <w:left w:w="0" w:type="dxa"/>
        <w:bottom w:w="0" w:type="dxa"/>
        <w:right w:w="0" w:type="dxa"/>
      </w:tblCellMar>
    </w:tblPr>
    <w:trPr>
      <w:hidden w:val="0"/>
    </w:trPr>
  </w:style>
  <w:style w:type="table" w:customStyle="1" w:styleId="Table-CSILevel5-AddParaTC">
    <w:name w:val="Table-CSILevel5-AddParaTC"/>
    <w:qFormat/>
    <w:pPr>
      <w:spacing w:before="14" w:after="0"/>
      <w:outlineLvl w:val="4"/>
    </w:pPr>
    <w:rPr>
      <w:rFonts w:ascii="Arial" w:eastAsia="Arial" w:hAnsi="Arial" w:cs="Arial"/>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trPr>
      <w:hidden w:val="0"/>
    </w:trPr>
  </w:style>
  <w:style w:type="table" w:customStyle="1" w:styleId="Table-CSILevel5-RemoveParaTC">
    <w:name w:val="Table-CSILevel5-RemoveParaTC"/>
    <w:qFormat/>
    <w:pPr>
      <w:spacing w:before="14" w:after="0"/>
      <w:outlineLvl w:val="4"/>
    </w:pPr>
    <w:rPr>
      <w:rFonts w:ascii="Arial" w:eastAsia="Arial" w:hAnsi="Arial" w:cs="Arial"/>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trPr>
      <w:hidden w:val="0"/>
    </w:trPr>
  </w:style>
  <w:style w:type="paragraph" w:customStyle="1" w:styleId="CSILevel6">
    <w:name w:val="CSILevel6"/>
    <w:qFormat/>
    <w:pPr>
      <w:numPr>
        <w:ilvl w:val="6"/>
        <w:numId w:val="2"/>
      </w:numPr>
      <w:spacing w:before="14" w:after="0" w:line="240" w:lineRule="auto"/>
      <w:outlineLvl w:val="5"/>
    </w:pPr>
    <w:rPr>
      <w:rFonts w:ascii="Arial" w:eastAsia="Arial" w:hAnsi="Arial" w:cs="Arial"/>
      <w:sz w:val="20"/>
      <w:szCs w:val="20"/>
    </w:rPr>
  </w:style>
  <w:style w:type="table" w:customStyle="1" w:styleId="Table-CSILevel6">
    <w:name w:val="Table-CSILevel6"/>
    <w:qFormat/>
    <w:pPr>
      <w:spacing w:before="14" w:after="0"/>
      <w:outlineLvl w:val="5"/>
    </w:pPr>
    <w:rPr>
      <w:rFonts w:ascii="Arial" w:eastAsia="Arial" w:hAnsi="Arial" w:cs="Arial"/>
      <w:sz w:val="20"/>
      <w:szCs w:val="20"/>
    </w:rPr>
    <w:tblPr>
      <w:tblStyleRowBandSize w:val="1"/>
      <w:tblStyleColBandSize w:val="1"/>
      <w:tblCellMar>
        <w:top w:w="0" w:type="dxa"/>
        <w:left w:w="0" w:type="dxa"/>
        <w:bottom w:w="0" w:type="dxa"/>
        <w:right w:w="0" w:type="dxa"/>
      </w:tblCellMar>
    </w:tblPr>
    <w:trPr>
      <w:hidden w:val="0"/>
    </w:trPr>
  </w:style>
  <w:style w:type="table" w:customStyle="1" w:styleId="Table-CSILevel6-AddParaTC">
    <w:name w:val="Table-CSILevel6-AddParaTC"/>
    <w:qFormat/>
    <w:pPr>
      <w:spacing w:before="14" w:after="0"/>
      <w:outlineLvl w:val="5"/>
    </w:pPr>
    <w:rPr>
      <w:rFonts w:ascii="Arial" w:eastAsia="Arial" w:hAnsi="Arial" w:cs="Arial"/>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trPr>
      <w:hidden w:val="0"/>
    </w:trPr>
  </w:style>
  <w:style w:type="table" w:customStyle="1" w:styleId="Table-CSILevel6-RemoveParaTC">
    <w:name w:val="Table-CSILevel6-RemoveParaTC"/>
    <w:qFormat/>
    <w:pPr>
      <w:spacing w:before="14" w:after="0"/>
      <w:outlineLvl w:val="5"/>
    </w:pPr>
    <w:rPr>
      <w:rFonts w:ascii="Arial" w:eastAsia="Arial" w:hAnsi="Arial" w:cs="Arial"/>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trPr>
      <w:hidden w:val="0"/>
    </w:trPr>
  </w:style>
  <w:style w:type="paragraph" w:customStyle="1" w:styleId="CSILevel7">
    <w:name w:val="CSILevel7"/>
    <w:qFormat/>
    <w:pPr>
      <w:numPr>
        <w:ilvl w:val="7"/>
        <w:numId w:val="2"/>
      </w:numPr>
      <w:spacing w:before="14" w:after="0" w:line="240" w:lineRule="auto"/>
      <w:outlineLvl w:val="6"/>
    </w:pPr>
    <w:rPr>
      <w:rFonts w:ascii="Arial" w:eastAsia="Arial" w:hAnsi="Arial" w:cs="Arial"/>
      <w:sz w:val="20"/>
      <w:szCs w:val="20"/>
    </w:rPr>
  </w:style>
  <w:style w:type="table" w:customStyle="1" w:styleId="Table-CSILevel7">
    <w:name w:val="Table-CSILevel7"/>
    <w:qFormat/>
    <w:pPr>
      <w:spacing w:before="14" w:after="0"/>
      <w:outlineLvl w:val="6"/>
    </w:pPr>
    <w:rPr>
      <w:rFonts w:ascii="Arial" w:eastAsia="Arial" w:hAnsi="Arial" w:cs="Arial"/>
      <w:sz w:val="20"/>
      <w:szCs w:val="20"/>
    </w:rPr>
    <w:tblPr>
      <w:tblStyleRowBandSize w:val="1"/>
      <w:tblStyleColBandSize w:val="1"/>
      <w:tblCellMar>
        <w:top w:w="0" w:type="dxa"/>
        <w:left w:w="0" w:type="dxa"/>
        <w:bottom w:w="0" w:type="dxa"/>
        <w:right w:w="0" w:type="dxa"/>
      </w:tblCellMar>
    </w:tblPr>
    <w:trPr>
      <w:hidden w:val="0"/>
    </w:trPr>
  </w:style>
  <w:style w:type="table" w:customStyle="1" w:styleId="Table-CSILevel7-AddParaTC">
    <w:name w:val="Table-CSILevel7-AddParaTC"/>
    <w:qFormat/>
    <w:pPr>
      <w:spacing w:before="14" w:after="0"/>
      <w:outlineLvl w:val="6"/>
    </w:pPr>
    <w:rPr>
      <w:rFonts w:ascii="Arial" w:eastAsia="Arial" w:hAnsi="Arial" w:cs="Arial"/>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trPr>
      <w:hidden w:val="0"/>
    </w:trPr>
  </w:style>
  <w:style w:type="table" w:customStyle="1" w:styleId="Table-CSILevel7-RemoveParaTC">
    <w:name w:val="Table-CSILevel7-RemoveParaTC"/>
    <w:qFormat/>
    <w:pPr>
      <w:spacing w:before="14" w:after="0"/>
      <w:outlineLvl w:val="6"/>
    </w:pPr>
    <w:rPr>
      <w:rFonts w:ascii="Arial" w:eastAsia="Arial" w:hAnsi="Arial" w:cs="Arial"/>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trPr>
      <w:hidden w:val="0"/>
    </w:trPr>
  </w:style>
  <w:style w:type="paragraph" w:customStyle="1" w:styleId="CSILevel8">
    <w:name w:val="CSILevel8"/>
    <w:qFormat/>
    <w:pPr>
      <w:numPr>
        <w:ilvl w:val="8"/>
        <w:numId w:val="2"/>
      </w:numPr>
      <w:spacing w:before="14" w:after="0" w:line="240" w:lineRule="auto"/>
      <w:outlineLvl w:val="7"/>
    </w:pPr>
    <w:rPr>
      <w:rFonts w:ascii="Arial" w:eastAsia="Arial" w:hAnsi="Arial" w:cs="Arial"/>
      <w:sz w:val="20"/>
      <w:szCs w:val="20"/>
    </w:rPr>
  </w:style>
  <w:style w:type="table" w:customStyle="1" w:styleId="Table-CSILevel8">
    <w:name w:val="Table-CSILevel8"/>
    <w:qFormat/>
    <w:pPr>
      <w:spacing w:before="14" w:after="0"/>
      <w:outlineLvl w:val="7"/>
    </w:pPr>
    <w:rPr>
      <w:rFonts w:ascii="Arial" w:eastAsia="Arial" w:hAnsi="Arial" w:cs="Arial"/>
      <w:sz w:val="20"/>
      <w:szCs w:val="20"/>
    </w:rPr>
    <w:tblPr>
      <w:tblStyleRowBandSize w:val="1"/>
      <w:tblStyleColBandSize w:val="1"/>
      <w:tblCellMar>
        <w:top w:w="0" w:type="dxa"/>
        <w:left w:w="0" w:type="dxa"/>
        <w:bottom w:w="0" w:type="dxa"/>
        <w:right w:w="0" w:type="dxa"/>
      </w:tblCellMar>
    </w:tblPr>
    <w:trPr>
      <w:hidden w:val="0"/>
    </w:trPr>
  </w:style>
  <w:style w:type="table" w:customStyle="1" w:styleId="Table-CSILevel8-AddParaTC">
    <w:name w:val="Table-CSILevel8-AddParaTC"/>
    <w:qFormat/>
    <w:pPr>
      <w:spacing w:before="14" w:after="0"/>
      <w:outlineLvl w:val="7"/>
    </w:pPr>
    <w:rPr>
      <w:rFonts w:ascii="Arial" w:eastAsia="Arial" w:hAnsi="Arial" w:cs="Arial"/>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trPr>
      <w:hidden w:val="0"/>
    </w:trPr>
  </w:style>
  <w:style w:type="table" w:customStyle="1" w:styleId="Table-CSILevel8-RemoveParaTC">
    <w:name w:val="Table-CSILevel8-RemoveParaTC"/>
    <w:qFormat/>
    <w:pPr>
      <w:spacing w:before="14" w:after="0"/>
      <w:outlineLvl w:val="7"/>
    </w:pPr>
    <w:rPr>
      <w:rFonts w:ascii="Arial" w:eastAsia="Arial" w:hAnsi="Arial" w:cs="Arial"/>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trPr>
      <w:hidden w:val="0"/>
    </w:trPr>
  </w:style>
  <w:style w:type="paragraph" w:customStyle="1" w:styleId="CMT">
    <w:name w:val="CMT"/>
    <w:basedOn w:val="Normal"/>
    <w:rsid w:val="000D169B"/>
    <w:pPr>
      <w:numPr>
        <w:numId w:val="1"/>
      </w:numPr>
      <w:spacing w:after="0"/>
    </w:pPr>
    <w:rPr>
      <w:rFonts w:ascii="Times New Roman" w:eastAsia="Times New Roman" w:hAnsi="Times New Roman" w:cs="Times New Roman"/>
      <w:b/>
      <w:bCs/>
      <w:i/>
      <w:vanish/>
      <w:color w:val="4472C4" w:themeColor="accent1"/>
      <w:sz w:val="24"/>
      <w:szCs w:val="24"/>
    </w:rPr>
  </w:style>
  <w:style w:type="paragraph" w:styleId="Header">
    <w:name w:val="header"/>
    <w:basedOn w:val="Normal"/>
    <w:link w:val="HeaderChar"/>
    <w:uiPriority w:val="99"/>
    <w:unhideWhenUsed/>
    <w:rsid w:val="00E7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D4C"/>
  </w:style>
  <w:style w:type="paragraph" w:styleId="Footer">
    <w:name w:val="footer"/>
    <w:basedOn w:val="Normal"/>
    <w:link w:val="FooterChar"/>
    <w:uiPriority w:val="99"/>
    <w:unhideWhenUsed/>
    <w:rsid w:val="00E7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D4C"/>
  </w:style>
  <w:style w:type="character" w:styleId="Hyperlink">
    <w:name w:val="Hyperlink"/>
    <w:basedOn w:val="DefaultParagraphFont"/>
    <w:uiPriority w:val="99"/>
    <w:semiHidden/>
    <w:unhideWhenUsed/>
    <w:rsid w:val="00A02AAD"/>
    <w:rPr>
      <w:color w:val="0563C1" w:themeColor="hyperlink"/>
      <w:u w:val="single"/>
    </w:rPr>
  </w:style>
  <w:style w:type="paragraph" w:customStyle="1" w:styleId="ARCATTitle">
    <w:name w:val="ARCAT Title"/>
    <w:uiPriority w:val="99"/>
    <w:rsid w:val="00A02AAD"/>
    <w:pPr>
      <w:widowControl w:val="0"/>
      <w:autoSpaceDE w:val="0"/>
      <w:autoSpaceDN w:val="0"/>
      <w:adjustRightInd w:val="0"/>
      <w:spacing w:after="0" w:line="240" w:lineRule="auto"/>
    </w:pPr>
    <w:rPr>
      <w:rFonts w:ascii="Arial" w:eastAsia="Times New Roman" w:hAnsi="Arial" w:cs="Arial"/>
      <w:sz w:val="24"/>
      <w:szCs w:val="24"/>
    </w:rPr>
  </w:style>
  <w:style w:type="character" w:styleId="FollowedHyperlink">
    <w:name w:val="FollowedHyperlink"/>
    <w:basedOn w:val="DefaultParagraphFont"/>
    <w:uiPriority w:val="99"/>
    <w:semiHidden/>
    <w:unhideWhenUsed/>
    <w:rsid w:val="00275617"/>
    <w:rPr>
      <w:color w:val="954F72" w:themeColor="followedHyperlink"/>
      <w:u w:val="single"/>
    </w:rPr>
  </w:style>
  <w:style w:type="paragraph" w:styleId="ListParagraph">
    <w:name w:val="List Paragraph"/>
    <w:basedOn w:val="Normal"/>
    <w:uiPriority w:val="34"/>
    <w:qFormat/>
    <w:rsid w:val="00176657"/>
    <w:pPr>
      <w:ind w:left="720"/>
      <w:contextualSpacing/>
    </w:pPr>
  </w:style>
  <w:style w:type="paragraph" w:customStyle="1" w:styleId="Normal0">
    <w:name w:val="[Normal]"/>
    <w:rsid w:val="008236A4"/>
    <w:pPr>
      <w:spacing w:after="0" w:line="240" w:lineRule="auto"/>
    </w:pPr>
    <w:rPr>
      <w:rFonts w:ascii="Arial" w:eastAsia="Arial" w:hAnsi="Arial"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363030">
      <w:bodyDiv w:val="1"/>
      <w:marLeft w:val="0"/>
      <w:marRight w:val="0"/>
      <w:marTop w:val="0"/>
      <w:marBottom w:val="0"/>
      <w:divBdr>
        <w:top w:val="none" w:sz="0" w:space="0" w:color="auto"/>
        <w:left w:val="none" w:sz="0" w:space="0" w:color="auto"/>
        <w:bottom w:val="none" w:sz="0" w:space="0" w:color="auto"/>
        <w:right w:val="none" w:sz="0" w:space="0" w:color="auto"/>
      </w:divBdr>
    </w:div>
    <w:div w:id="916939689">
      <w:bodyDiv w:val="1"/>
      <w:marLeft w:val="0"/>
      <w:marRight w:val="0"/>
      <w:marTop w:val="0"/>
      <w:marBottom w:val="0"/>
      <w:divBdr>
        <w:top w:val="none" w:sz="0" w:space="0" w:color="auto"/>
        <w:left w:val="none" w:sz="0" w:space="0" w:color="auto"/>
        <w:bottom w:val="none" w:sz="0" w:space="0" w:color="auto"/>
        <w:right w:val="none" w:sz="0" w:space="0" w:color="auto"/>
      </w:divBdr>
    </w:div>
    <w:div w:id="1595555369">
      <w:bodyDiv w:val="1"/>
      <w:marLeft w:val="0"/>
      <w:marRight w:val="0"/>
      <w:marTop w:val="0"/>
      <w:marBottom w:val="0"/>
      <w:divBdr>
        <w:top w:val="none" w:sz="0" w:space="0" w:color="auto"/>
        <w:left w:val="none" w:sz="0" w:space="0" w:color="auto"/>
        <w:bottom w:val="none" w:sz="0" w:space="0" w:color="auto"/>
        <w:right w:val="none" w:sz="0" w:space="0" w:color="auto"/>
      </w:divBdr>
    </w:div>
    <w:div w:id="17441397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wayne-dalton.com/" TargetMode="External"/><Relationship Id="rId13" Type="http://schemas.openxmlformats.org/officeDocument/2006/relationships/hyperlink" Target="https://www.wayne-dalton.com/"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waynedalton.aecdaily.com/education/lls"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aynedalton.aecdaily.co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info@wayne-dalton.com"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info@wayne-dalton.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8</Pages>
  <Words>2440</Words>
  <Characters>13497</Characters>
  <Application>Microsoft Office Word</Application>
  <DocSecurity>0</DocSecurity>
  <Lines>374</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Neslund</dc:creator>
  <cp:keywords/>
  <cp:lastModifiedBy>Castro, Jennifer</cp:lastModifiedBy>
  <cp:revision>60</cp:revision>
  <dcterms:created xsi:type="dcterms:W3CDTF">2025-09-03T17:49:00Z</dcterms:created>
  <dcterms:modified xsi:type="dcterms:W3CDTF">2025-10-27T20:22:00Z</dcterms:modified>
</cp:coreProperties>
</file>